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bCs/>
          <w:sz w:val="18"/>
          <w:szCs w:val="18"/>
        </w:rPr>
      </w:pPr>
    </w:p>
    <w:p>
      <w:pPr>
        <w:spacing w:line="3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信电学院202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年导师接收研究生意向表</w:t>
      </w:r>
    </w:p>
    <w:p>
      <w:pPr>
        <w:spacing w:line="300" w:lineRule="exact"/>
        <w:jc w:val="center"/>
        <w:rPr>
          <w:rFonts w:hint="eastAsia" w:ascii="宋体" w:hAnsi="宋体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学生姓名：           报考专业：                准考证号：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leftChars="200" w:hanging="630" w:hangingChars="300"/>
        <w:jc w:val="left"/>
        <w:textAlignment w:val="auto"/>
        <w:rPr>
          <w:rFonts w:hint="eastAsia" w:ascii="宋体" w:hAnsi="宋体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>经与导师沟通交流，对导师的研究工作有了一定的了解，本人自愿选择导师</w:t>
      </w:r>
      <w:r>
        <w:rPr>
          <w:rFonts w:hint="eastAsia" w:ascii="宋体" w:hAnsi="宋体"/>
          <w:b/>
          <w:bCs/>
          <w:sz w:val="21"/>
          <w:szCs w:val="21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>作为自己的硕士研究生指导老师。本人承诺，攻读学位期间，遵守学校纪律，服从导师指导，努力完成导师交给的学习及科研任务。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学生签名：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2021年 4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>经与学生</w:t>
      </w:r>
      <w:r>
        <w:rPr>
          <w:rFonts w:hint="eastAsia" w:ascii="宋体" w:hAnsi="宋体"/>
          <w:b/>
          <w:bCs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沟通交流，同意接收其为  </w:t>
      </w:r>
      <w:r>
        <w:rPr>
          <w:rFonts w:hint="eastAsia" w:ascii="宋体" w:hAnsi="宋体"/>
          <w:b/>
          <w:bCs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>专业的硕士研究生。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导师签名：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2021年 4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>导师所在学科组或指标分配负责人签字：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2021年 4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/>
          <w:b/>
          <w:bCs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  <w:t>注：如果没有导师接收，将无法完成录取。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/>
        <w:jc w:val="both"/>
        <w:textAlignment w:val="auto"/>
        <w:rPr>
          <w:rFonts w:hint="default" w:ascii="宋体" w:hAnsi="宋体"/>
          <w:b/>
          <w:bCs/>
          <w:sz w:val="21"/>
          <w:szCs w:val="21"/>
          <w:u w:val="single"/>
          <w:lang w:val="en-US" w:eastAsia="zh-CN"/>
        </w:rPr>
      </w:pPr>
    </w:p>
    <w:p>
      <w:pPr>
        <w:spacing w:line="300" w:lineRule="exact"/>
        <w:rPr>
          <w:rFonts w:hint="eastAsia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</w:t>
      </w: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  <w:r>
        <w:rPr>
          <w:rFonts w:hint="eastAsia"/>
        </w:rPr>
        <w:t>各学科负责人</w:t>
      </w:r>
      <w:r>
        <w:rPr>
          <w:rFonts w:hint="eastAsia"/>
          <w:lang w:eastAsia="zh-CN"/>
        </w:rPr>
        <w:t>及指标分配负责人名单</w:t>
      </w:r>
    </w:p>
    <w:p>
      <w:pPr>
        <w:spacing w:line="300" w:lineRule="exact"/>
        <w:rPr>
          <w:rFonts w:hint="eastAsia"/>
          <w:lang w:eastAsia="zh-CN"/>
        </w:rPr>
      </w:pP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</w:rPr>
        <w:t>各学科负责人</w:t>
      </w:r>
      <w:r>
        <w:rPr>
          <w:rFonts w:hint="eastAsia"/>
          <w:lang w:eastAsia="zh-CN"/>
        </w:rPr>
        <w:t>及指标分配负责人名单</w:t>
      </w:r>
    </w:p>
    <w:p>
      <w:pPr>
        <w:spacing w:line="300" w:lineRule="exact"/>
        <w:rPr>
          <w:rFonts w:hint="eastAsia" w:eastAsia="宋体"/>
          <w:lang w:val="en-US" w:eastAsia="zh-CN"/>
        </w:rPr>
      </w:pPr>
    </w:p>
    <w:p>
      <w:pPr>
        <w:spacing w:line="300" w:lineRule="exact"/>
        <w:ind w:firstLine="420"/>
      </w:pPr>
      <w:r>
        <w:rPr>
          <w:rFonts w:hint="eastAsia"/>
        </w:rPr>
        <w:t xml:space="preserve">1、电气工程（学术）、能源动力 、烟台专项 （电气工程系） </w:t>
      </w:r>
    </w:p>
    <w:p>
      <w:pPr>
        <w:spacing w:line="300" w:lineRule="exact"/>
        <w:ind w:firstLine="420"/>
        <w:rPr>
          <w:rFonts w:hint="eastAsia"/>
        </w:rPr>
      </w:pPr>
      <w:r>
        <w:rPr>
          <w:rFonts w:hint="eastAsia"/>
        </w:rPr>
        <w:t xml:space="preserve">负责人：耿光飞 、苏娟 </w:t>
      </w:r>
    </w:p>
    <w:p>
      <w:pPr>
        <w:spacing w:line="300" w:lineRule="exact"/>
        <w:ind w:firstLine="420"/>
        <w:rPr>
          <w:rFonts w:hint="eastAsia"/>
        </w:rPr>
      </w:pPr>
    </w:p>
    <w:p>
      <w:pPr>
        <w:numPr>
          <w:ilvl w:val="0"/>
          <w:numId w:val="1"/>
        </w:numPr>
        <w:spacing w:line="300" w:lineRule="exact"/>
        <w:ind w:firstLine="420"/>
        <w:rPr>
          <w:rFonts w:hint="eastAsia"/>
          <w:lang w:val="en-US" w:eastAsia="zh-CN"/>
        </w:rPr>
      </w:pPr>
      <w:r>
        <w:rPr>
          <w:rFonts w:hint="eastAsia"/>
        </w:rPr>
        <w:t>农业电气化与自动化、电子信息类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00" w:lineRule="exact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负责人：王忠义</w:t>
      </w:r>
      <w:r>
        <w:rPr>
          <w:rFonts w:hint="eastAsia"/>
          <w:lang w:eastAsia="zh-CN"/>
        </w:rPr>
        <w:t>、程强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00" w:lineRule="exact"/>
        <w:ind w:firstLine="420" w:firstLineChars="200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300" w:lineRule="exact"/>
        <w:ind w:firstLine="420"/>
      </w:pPr>
      <w:r>
        <w:rPr>
          <w:rFonts w:hint="eastAsia"/>
        </w:rPr>
        <w:t>烟台专项（</w:t>
      </w:r>
      <w:r>
        <w:rPr>
          <w:rFonts w:hint="eastAsia" w:ascii="宋体" w:hAnsi="宋体" w:cs="宋体"/>
          <w:color w:val="000000"/>
          <w:kern w:val="0"/>
          <w:szCs w:val="21"/>
        </w:rPr>
        <w:t>现代精细农业系统集成研究教育部重点实验室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00" w:lineRule="exac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负责人：李民赞</w:t>
      </w:r>
    </w:p>
    <w:p>
      <w:pPr>
        <w:numPr>
          <w:ilvl w:val="0"/>
          <w:numId w:val="0"/>
        </w:numPr>
        <w:spacing w:line="300" w:lineRule="exact"/>
      </w:pPr>
    </w:p>
    <w:p>
      <w:pPr>
        <w:numPr>
          <w:ilvl w:val="0"/>
          <w:numId w:val="1"/>
        </w:numPr>
        <w:spacing w:line="300" w:lineRule="exact"/>
        <w:ind w:firstLine="420"/>
      </w:pPr>
      <w:r>
        <w:rPr>
          <w:rFonts w:hint="eastAsia"/>
        </w:rPr>
        <w:t>烟台专项</w:t>
      </w:r>
      <w:r>
        <w:rPr>
          <w:rFonts w:hint="eastAsia"/>
          <w:lang w:eastAsia="zh-CN"/>
        </w:rPr>
        <w:t>（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农业部农业信息获取技术重点实验室）</w:t>
      </w:r>
    </w:p>
    <w:p>
      <w:pPr>
        <w:spacing w:line="3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刚</w:t>
      </w:r>
      <w:r>
        <w:rPr>
          <w:rFonts w:hint="eastAsia"/>
          <w:lang w:val="en-US" w:eastAsia="zh-CN"/>
        </w:rPr>
        <w:t xml:space="preserve"> </w:t>
      </w:r>
    </w:p>
    <w:p>
      <w:pPr>
        <w:spacing w:line="300" w:lineRule="exact"/>
        <w:ind w:firstLine="420"/>
        <w:rPr>
          <w:rFonts w:hint="eastAsia"/>
          <w:lang w:val="en-US" w:eastAsia="zh-CN"/>
        </w:rPr>
      </w:pPr>
    </w:p>
    <w:p>
      <w:pPr>
        <w:spacing w:line="300" w:lineRule="exact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、计算机科学与技术方向1-2</w:t>
      </w:r>
      <w:r>
        <w:rPr>
          <w:rFonts w:hint="eastAsia"/>
          <w:lang w:eastAsia="zh-CN"/>
        </w:rPr>
        <w:t>（含电子信息类）</w:t>
      </w:r>
      <w:r>
        <w:rPr>
          <w:rFonts w:hint="eastAsia"/>
          <w:lang w:val="en-US" w:eastAsia="zh-CN"/>
        </w:rPr>
        <w:t xml:space="preserve"> </w:t>
      </w:r>
    </w:p>
    <w:p>
      <w:pPr>
        <w:spacing w:line="300" w:lineRule="exact"/>
        <w:ind w:firstLine="420"/>
        <w:rPr>
          <w:rFonts w:hint="eastAsia"/>
        </w:rPr>
      </w:pPr>
      <w:r>
        <w:rPr>
          <w:rFonts w:hint="eastAsia"/>
        </w:rPr>
        <w:t xml:space="preserve">负责人：孙瑞志、段青玲 </w:t>
      </w:r>
      <w:r>
        <w:rPr>
          <w:rFonts w:hint="eastAsia"/>
          <w:lang w:val="en-US" w:eastAsia="zh-CN"/>
        </w:rPr>
        <w:t xml:space="preserve"> </w:t>
      </w:r>
    </w:p>
    <w:p>
      <w:pPr>
        <w:spacing w:line="300" w:lineRule="exact"/>
        <w:ind w:firstLine="42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300" w:lineRule="exact"/>
        <w:ind w:firstLine="420"/>
        <w:rPr>
          <w:rFonts w:hint="eastAsia" w:eastAsia="宋体"/>
          <w:lang w:eastAsia="zh-CN"/>
        </w:rPr>
      </w:pPr>
      <w:r>
        <w:rPr>
          <w:rFonts w:hint="eastAsia"/>
        </w:rPr>
        <w:t>4、计算机科学与技术方向3</w:t>
      </w:r>
      <w:r>
        <w:rPr>
          <w:rFonts w:hint="eastAsia"/>
          <w:lang w:eastAsia="zh-CN"/>
        </w:rPr>
        <w:t>（含电子信息类）</w:t>
      </w:r>
      <w:r>
        <w:rPr>
          <w:rFonts w:hint="eastAsia"/>
          <w:lang w:val="en-US" w:eastAsia="zh-CN"/>
        </w:rPr>
        <w:t xml:space="preserve">   </w:t>
      </w:r>
    </w:p>
    <w:p>
      <w:pPr>
        <w:spacing w:line="300" w:lineRule="exact"/>
        <w:ind w:firstLine="420"/>
        <w:rPr>
          <w:rFonts w:hint="eastAsia"/>
        </w:rPr>
      </w:pPr>
      <w:r>
        <w:rPr>
          <w:rFonts w:hint="eastAsia"/>
        </w:rPr>
        <w:t>负责人：穆维松</w:t>
      </w:r>
    </w:p>
    <w:p>
      <w:pPr>
        <w:spacing w:line="300" w:lineRule="exact"/>
        <w:ind w:firstLine="420"/>
        <w:rPr>
          <w:rFonts w:hint="eastAsia"/>
        </w:rPr>
      </w:pPr>
    </w:p>
    <w:p>
      <w:pPr>
        <w:numPr>
          <w:ilvl w:val="0"/>
          <w:numId w:val="1"/>
        </w:numPr>
        <w:spacing w:line="300" w:lineRule="exact"/>
        <w:ind w:left="0" w:leftChars="0" w:firstLine="420" w:firstLineChars="0"/>
      </w:pPr>
      <w:r>
        <w:rPr>
          <w:rFonts w:hint="eastAsia"/>
        </w:rPr>
        <w:t>计算机科学与技术方向4</w:t>
      </w:r>
      <w:r>
        <w:rPr>
          <w:rFonts w:hint="eastAsia"/>
          <w:lang w:eastAsia="zh-CN"/>
        </w:rPr>
        <w:t>（含电子信息类）、</w:t>
      </w:r>
      <w:r>
        <w:rPr>
          <w:rFonts w:hint="eastAsia"/>
        </w:rPr>
        <w:t>烟台专项（</w:t>
      </w:r>
      <w:r>
        <w:rPr>
          <w:rFonts w:hint="eastAsia" w:ascii="宋体" w:hAnsi="宋体" w:cs="宋体"/>
          <w:color w:val="000000"/>
          <w:kern w:val="0"/>
          <w:szCs w:val="21"/>
        </w:rPr>
        <w:t>农业部农业信息化标准化重点实验室）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负责人：高万林</w:t>
      </w:r>
    </w:p>
    <w:p>
      <w:pPr>
        <w:spacing w:line="300" w:lineRule="exact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00" w:lineRule="exact"/>
        <w:ind w:firstLine="420" w:firstLineChars="200"/>
        <w:rPr>
          <w:rFonts w:hint="default"/>
          <w:lang w:val="en-US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计算机科学与技术方向</w:t>
      </w:r>
      <w:r>
        <w:rPr>
          <w:rFonts w:hint="eastAsia"/>
          <w:lang w:val="en-US" w:eastAsia="zh-CN"/>
        </w:rPr>
        <w:t xml:space="preserve">5 </w:t>
      </w:r>
      <w:r>
        <w:rPr>
          <w:rFonts w:hint="eastAsia"/>
          <w:lang w:eastAsia="zh-CN"/>
        </w:rPr>
        <w:t>（含电子信息类）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负责人：陈一飞</w:t>
      </w:r>
    </w:p>
    <w:p>
      <w:pPr>
        <w:spacing w:line="300" w:lineRule="exact"/>
        <w:ind w:firstLine="42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计算机科学与技术方向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（含电子信息类）</w:t>
      </w:r>
      <w:r>
        <w:rPr>
          <w:rFonts w:hint="eastAsia"/>
          <w:lang w:val="en-US" w:eastAsia="zh-CN"/>
        </w:rPr>
        <w:t>、农业工程与信息技术</w:t>
      </w:r>
    </w:p>
    <w:p>
      <w:pPr>
        <w:numPr>
          <w:ilvl w:val="0"/>
          <w:numId w:val="0"/>
        </w:numPr>
        <w:spacing w:line="300" w:lineRule="exact"/>
        <w:ind w:left="420" w:leftChars="0"/>
      </w:pPr>
      <w:r>
        <w:rPr>
          <w:rFonts w:hint="eastAsia"/>
        </w:rPr>
        <w:t>负责人：</w:t>
      </w:r>
      <w:r>
        <w:rPr>
          <w:rFonts w:hint="eastAsia"/>
          <w:lang w:eastAsia="zh-CN"/>
        </w:rPr>
        <w:t>王鹏新</w:t>
      </w:r>
    </w:p>
    <w:p>
      <w:pPr>
        <w:numPr>
          <w:ilvl w:val="0"/>
          <w:numId w:val="0"/>
        </w:numPr>
        <w:spacing w:line="3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line="3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</w:rPr>
        <w:t>烟台专项</w:t>
      </w:r>
      <w:r>
        <w:rPr>
          <w:rFonts w:hint="eastAsia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Cs w:val="21"/>
        </w:rPr>
        <w:t>农业部精准农业技术集成科研基地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宋体" w:hAnsi="宋体" w:cs="宋体"/>
          <w:color w:val="000000"/>
          <w:kern w:val="0"/>
          <w:szCs w:val="21"/>
        </w:rPr>
        <w:t>渔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业</w:t>
      </w:r>
      <w:r>
        <w:rPr>
          <w:rFonts w:hint="eastAsia" w:ascii="宋体" w:hAnsi="宋体" w:cs="宋体"/>
          <w:color w:val="000000"/>
          <w:kern w:val="0"/>
          <w:szCs w:val="21"/>
        </w:rPr>
        <w:t>，国家数字渔业中心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</w:t>
      </w:r>
    </w:p>
    <w:p>
      <w:pPr>
        <w:numPr>
          <w:numId w:val="0"/>
        </w:numPr>
        <w:spacing w:line="300" w:lineRule="exact"/>
        <w:ind w:firstLine="420" w:firstLineChars="200"/>
        <w:rPr>
          <w:rFonts w:hint="eastAsia"/>
        </w:rPr>
      </w:pPr>
      <w:r>
        <w:rPr>
          <w:rFonts w:hint="eastAsia"/>
        </w:rPr>
        <w:t>负责人：李道亮 、刘春红</w:t>
      </w:r>
    </w:p>
    <w:p>
      <w:pPr>
        <w:spacing w:line="30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00" w:lineRule="exact"/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9、</w:t>
      </w:r>
      <w:r>
        <w:rPr>
          <w:rFonts w:hint="eastAsia"/>
        </w:rPr>
        <w:t>烟台专项（</w:t>
      </w:r>
      <w:r>
        <w:rPr>
          <w:rFonts w:hint="eastAsia" w:ascii="宋体" w:hAnsi="宋体" w:cs="宋体"/>
          <w:color w:val="000000"/>
          <w:kern w:val="0"/>
          <w:szCs w:val="21"/>
        </w:rPr>
        <w:t>农业部精准农业技术集成科研基地-畜牧业）</w:t>
      </w:r>
    </w:p>
    <w:p>
      <w:pPr>
        <w:spacing w:line="300" w:lineRule="exact"/>
        <w:ind w:firstLine="420"/>
        <w:rPr>
          <w:rFonts w:hint="eastAsia"/>
        </w:rPr>
      </w:pPr>
      <w:r>
        <w:rPr>
          <w:rFonts w:hint="eastAsia"/>
        </w:rPr>
        <w:t xml:space="preserve">负责人：孙瑞志、李辉 </w:t>
      </w:r>
      <w:bookmarkStart w:id="0" w:name="_GoBack"/>
      <w:bookmarkEnd w:id="0"/>
    </w:p>
    <w:p>
      <w:pPr>
        <w:spacing w:line="300" w:lineRule="exact"/>
        <w:rPr>
          <w:rFonts w:hint="eastAsia" w:ascii="宋体" w:hAnsi="宋体"/>
          <w:bCs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FB1E8"/>
    <w:multiLevelType w:val="singleLevel"/>
    <w:tmpl w:val="8CFFB1E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491D202"/>
    <w:multiLevelType w:val="singleLevel"/>
    <w:tmpl w:val="D491D202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4"/>
    <w:rsid w:val="00004C29"/>
    <w:rsid w:val="0001097F"/>
    <w:rsid w:val="00020704"/>
    <w:rsid w:val="00022906"/>
    <w:rsid w:val="000235F5"/>
    <w:rsid w:val="00023B54"/>
    <w:rsid w:val="000246AC"/>
    <w:rsid w:val="00030027"/>
    <w:rsid w:val="000407BE"/>
    <w:rsid w:val="0005140C"/>
    <w:rsid w:val="00051B25"/>
    <w:rsid w:val="00051DF1"/>
    <w:rsid w:val="0005712A"/>
    <w:rsid w:val="00063A22"/>
    <w:rsid w:val="00075DB1"/>
    <w:rsid w:val="00081BBF"/>
    <w:rsid w:val="00082E42"/>
    <w:rsid w:val="000849CD"/>
    <w:rsid w:val="000856E5"/>
    <w:rsid w:val="00092D02"/>
    <w:rsid w:val="000A072E"/>
    <w:rsid w:val="000A0D71"/>
    <w:rsid w:val="000A6531"/>
    <w:rsid w:val="000E05F0"/>
    <w:rsid w:val="000E7A19"/>
    <w:rsid w:val="000F3424"/>
    <w:rsid w:val="000F5FDA"/>
    <w:rsid w:val="001045F8"/>
    <w:rsid w:val="00104B47"/>
    <w:rsid w:val="0011384A"/>
    <w:rsid w:val="001240AF"/>
    <w:rsid w:val="0012427A"/>
    <w:rsid w:val="00141F8A"/>
    <w:rsid w:val="00143E05"/>
    <w:rsid w:val="0016793D"/>
    <w:rsid w:val="001771F7"/>
    <w:rsid w:val="00177DC9"/>
    <w:rsid w:val="00180F5A"/>
    <w:rsid w:val="00185DA4"/>
    <w:rsid w:val="00187400"/>
    <w:rsid w:val="001915D0"/>
    <w:rsid w:val="00194A3F"/>
    <w:rsid w:val="001A3724"/>
    <w:rsid w:val="001A55C6"/>
    <w:rsid w:val="001A72FA"/>
    <w:rsid w:val="001B0C81"/>
    <w:rsid w:val="001C1F65"/>
    <w:rsid w:val="001C5DED"/>
    <w:rsid w:val="001F03AB"/>
    <w:rsid w:val="001F0B8E"/>
    <w:rsid w:val="001F1D88"/>
    <w:rsid w:val="001F570F"/>
    <w:rsid w:val="00214357"/>
    <w:rsid w:val="00224D48"/>
    <w:rsid w:val="002315FB"/>
    <w:rsid w:val="002437C8"/>
    <w:rsid w:val="00243C13"/>
    <w:rsid w:val="002456CB"/>
    <w:rsid w:val="0026161C"/>
    <w:rsid w:val="002733B9"/>
    <w:rsid w:val="002737EC"/>
    <w:rsid w:val="002814A9"/>
    <w:rsid w:val="00285C51"/>
    <w:rsid w:val="00287BDF"/>
    <w:rsid w:val="0029042C"/>
    <w:rsid w:val="002A1B69"/>
    <w:rsid w:val="002A318F"/>
    <w:rsid w:val="002A4DA5"/>
    <w:rsid w:val="002A55A6"/>
    <w:rsid w:val="002A6AA6"/>
    <w:rsid w:val="002C1F6D"/>
    <w:rsid w:val="002C2A07"/>
    <w:rsid w:val="002D5678"/>
    <w:rsid w:val="002D7257"/>
    <w:rsid w:val="002E2A0F"/>
    <w:rsid w:val="002F4CE7"/>
    <w:rsid w:val="002F5BF0"/>
    <w:rsid w:val="002F64F5"/>
    <w:rsid w:val="00305C4C"/>
    <w:rsid w:val="003219A6"/>
    <w:rsid w:val="003240AC"/>
    <w:rsid w:val="003274BD"/>
    <w:rsid w:val="003472D8"/>
    <w:rsid w:val="00347D34"/>
    <w:rsid w:val="00354B8D"/>
    <w:rsid w:val="00364912"/>
    <w:rsid w:val="003677CD"/>
    <w:rsid w:val="00390868"/>
    <w:rsid w:val="003919AD"/>
    <w:rsid w:val="003A5FDA"/>
    <w:rsid w:val="003B046A"/>
    <w:rsid w:val="003B0FB5"/>
    <w:rsid w:val="003B1187"/>
    <w:rsid w:val="003B625F"/>
    <w:rsid w:val="003C02EA"/>
    <w:rsid w:val="003C4400"/>
    <w:rsid w:val="003E141D"/>
    <w:rsid w:val="003F0FC4"/>
    <w:rsid w:val="003F1EBC"/>
    <w:rsid w:val="003F357C"/>
    <w:rsid w:val="003F6A4D"/>
    <w:rsid w:val="00414F3C"/>
    <w:rsid w:val="004160DF"/>
    <w:rsid w:val="004169B1"/>
    <w:rsid w:val="00421E79"/>
    <w:rsid w:val="00422996"/>
    <w:rsid w:val="00425963"/>
    <w:rsid w:val="00446076"/>
    <w:rsid w:val="004510B8"/>
    <w:rsid w:val="004564D7"/>
    <w:rsid w:val="004644BA"/>
    <w:rsid w:val="004660AD"/>
    <w:rsid w:val="00473A42"/>
    <w:rsid w:val="00476212"/>
    <w:rsid w:val="00486768"/>
    <w:rsid w:val="004963B1"/>
    <w:rsid w:val="004A48CE"/>
    <w:rsid w:val="004A595B"/>
    <w:rsid w:val="004B7D4C"/>
    <w:rsid w:val="004C16D9"/>
    <w:rsid w:val="004C483A"/>
    <w:rsid w:val="004C5394"/>
    <w:rsid w:val="004C7ADF"/>
    <w:rsid w:val="004C7B31"/>
    <w:rsid w:val="004D0C28"/>
    <w:rsid w:val="004E2FCB"/>
    <w:rsid w:val="004E3987"/>
    <w:rsid w:val="004E661F"/>
    <w:rsid w:val="004E6C98"/>
    <w:rsid w:val="004F21D6"/>
    <w:rsid w:val="004F21ED"/>
    <w:rsid w:val="004F38CC"/>
    <w:rsid w:val="005049C7"/>
    <w:rsid w:val="005052B5"/>
    <w:rsid w:val="00530B88"/>
    <w:rsid w:val="00530F51"/>
    <w:rsid w:val="005310FD"/>
    <w:rsid w:val="0053302C"/>
    <w:rsid w:val="005441C3"/>
    <w:rsid w:val="0054496A"/>
    <w:rsid w:val="005552FF"/>
    <w:rsid w:val="00557687"/>
    <w:rsid w:val="005644C9"/>
    <w:rsid w:val="00567167"/>
    <w:rsid w:val="005711AB"/>
    <w:rsid w:val="00572A6B"/>
    <w:rsid w:val="00575902"/>
    <w:rsid w:val="00580821"/>
    <w:rsid w:val="00582008"/>
    <w:rsid w:val="00585B33"/>
    <w:rsid w:val="00592206"/>
    <w:rsid w:val="00593389"/>
    <w:rsid w:val="005960A3"/>
    <w:rsid w:val="005A10D5"/>
    <w:rsid w:val="005A131F"/>
    <w:rsid w:val="005A1868"/>
    <w:rsid w:val="005A354E"/>
    <w:rsid w:val="005A3998"/>
    <w:rsid w:val="005A42FC"/>
    <w:rsid w:val="005B0418"/>
    <w:rsid w:val="005C260E"/>
    <w:rsid w:val="005C50BE"/>
    <w:rsid w:val="005C5B60"/>
    <w:rsid w:val="005D4439"/>
    <w:rsid w:val="005F3B4C"/>
    <w:rsid w:val="005F6784"/>
    <w:rsid w:val="00604EEF"/>
    <w:rsid w:val="00615536"/>
    <w:rsid w:val="006214BD"/>
    <w:rsid w:val="00622F48"/>
    <w:rsid w:val="00625139"/>
    <w:rsid w:val="00626024"/>
    <w:rsid w:val="006372A8"/>
    <w:rsid w:val="0064066A"/>
    <w:rsid w:val="006439CE"/>
    <w:rsid w:val="006525FA"/>
    <w:rsid w:val="00656D53"/>
    <w:rsid w:val="00657C54"/>
    <w:rsid w:val="00663C8D"/>
    <w:rsid w:val="00671F9B"/>
    <w:rsid w:val="006754F8"/>
    <w:rsid w:val="00682294"/>
    <w:rsid w:val="00683304"/>
    <w:rsid w:val="00690272"/>
    <w:rsid w:val="00692A54"/>
    <w:rsid w:val="00695139"/>
    <w:rsid w:val="00695712"/>
    <w:rsid w:val="006A0D4B"/>
    <w:rsid w:val="006B2D66"/>
    <w:rsid w:val="006B35BB"/>
    <w:rsid w:val="006B4E4E"/>
    <w:rsid w:val="006C0C4F"/>
    <w:rsid w:val="006D3B43"/>
    <w:rsid w:val="006D6A51"/>
    <w:rsid w:val="006D71EB"/>
    <w:rsid w:val="006E3E4C"/>
    <w:rsid w:val="006F28C8"/>
    <w:rsid w:val="006F5DF2"/>
    <w:rsid w:val="00704F20"/>
    <w:rsid w:val="00712FFE"/>
    <w:rsid w:val="00713C3F"/>
    <w:rsid w:val="00720974"/>
    <w:rsid w:val="007276FC"/>
    <w:rsid w:val="00735132"/>
    <w:rsid w:val="00735D43"/>
    <w:rsid w:val="00745E11"/>
    <w:rsid w:val="00754E71"/>
    <w:rsid w:val="00767B93"/>
    <w:rsid w:val="00775FEB"/>
    <w:rsid w:val="00780C94"/>
    <w:rsid w:val="00780FA2"/>
    <w:rsid w:val="00784CE3"/>
    <w:rsid w:val="00795144"/>
    <w:rsid w:val="00797E94"/>
    <w:rsid w:val="007B2F2F"/>
    <w:rsid w:val="007B4ECC"/>
    <w:rsid w:val="007B4FD5"/>
    <w:rsid w:val="007D4586"/>
    <w:rsid w:val="007D4FCC"/>
    <w:rsid w:val="007E1387"/>
    <w:rsid w:val="007E3CC9"/>
    <w:rsid w:val="007E6C3C"/>
    <w:rsid w:val="007F1F80"/>
    <w:rsid w:val="007F20B9"/>
    <w:rsid w:val="007F6592"/>
    <w:rsid w:val="00803BC5"/>
    <w:rsid w:val="00812CF9"/>
    <w:rsid w:val="008222C9"/>
    <w:rsid w:val="008254BE"/>
    <w:rsid w:val="0083138C"/>
    <w:rsid w:val="0083176D"/>
    <w:rsid w:val="008363FF"/>
    <w:rsid w:val="00841A91"/>
    <w:rsid w:val="0084475D"/>
    <w:rsid w:val="00852977"/>
    <w:rsid w:val="00853C90"/>
    <w:rsid w:val="00853DB3"/>
    <w:rsid w:val="00863DFB"/>
    <w:rsid w:val="008916E5"/>
    <w:rsid w:val="00891A29"/>
    <w:rsid w:val="00894313"/>
    <w:rsid w:val="00894B1D"/>
    <w:rsid w:val="00895ED9"/>
    <w:rsid w:val="008A29A8"/>
    <w:rsid w:val="008A2B2B"/>
    <w:rsid w:val="008A476D"/>
    <w:rsid w:val="008A667E"/>
    <w:rsid w:val="008C0680"/>
    <w:rsid w:val="008C3B50"/>
    <w:rsid w:val="008C4727"/>
    <w:rsid w:val="008D071C"/>
    <w:rsid w:val="008D7F39"/>
    <w:rsid w:val="008E2A71"/>
    <w:rsid w:val="008E6D19"/>
    <w:rsid w:val="008F0C33"/>
    <w:rsid w:val="0091153B"/>
    <w:rsid w:val="00912EB9"/>
    <w:rsid w:val="009255A5"/>
    <w:rsid w:val="009366C5"/>
    <w:rsid w:val="00941E06"/>
    <w:rsid w:val="00960E1B"/>
    <w:rsid w:val="00962655"/>
    <w:rsid w:val="00973C21"/>
    <w:rsid w:val="00975D19"/>
    <w:rsid w:val="00980392"/>
    <w:rsid w:val="0098725A"/>
    <w:rsid w:val="009940A3"/>
    <w:rsid w:val="00996488"/>
    <w:rsid w:val="009A0421"/>
    <w:rsid w:val="009A4C77"/>
    <w:rsid w:val="009B1226"/>
    <w:rsid w:val="009B2ED6"/>
    <w:rsid w:val="009B4850"/>
    <w:rsid w:val="009B592D"/>
    <w:rsid w:val="009B68A5"/>
    <w:rsid w:val="009B7C49"/>
    <w:rsid w:val="009C1795"/>
    <w:rsid w:val="009C37A1"/>
    <w:rsid w:val="009C5C18"/>
    <w:rsid w:val="009C6D80"/>
    <w:rsid w:val="009E5AD3"/>
    <w:rsid w:val="00A01590"/>
    <w:rsid w:val="00A0600E"/>
    <w:rsid w:val="00A20A02"/>
    <w:rsid w:val="00A36D8A"/>
    <w:rsid w:val="00A3767E"/>
    <w:rsid w:val="00A412B4"/>
    <w:rsid w:val="00A505CE"/>
    <w:rsid w:val="00A534D0"/>
    <w:rsid w:val="00A56B90"/>
    <w:rsid w:val="00A72232"/>
    <w:rsid w:val="00A7537F"/>
    <w:rsid w:val="00A764E0"/>
    <w:rsid w:val="00A949A9"/>
    <w:rsid w:val="00AA0B50"/>
    <w:rsid w:val="00AA118E"/>
    <w:rsid w:val="00AA4039"/>
    <w:rsid w:val="00AA41B3"/>
    <w:rsid w:val="00AB782A"/>
    <w:rsid w:val="00AC5DF9"/>
    <w:rsid w:val="00AC7151"/>
    <w:rsid w:val="00AD061A"/>
    <w:rsid w:val="00AD6B00"/>
    <w:rsid w:val="00AE3009"/>
    <w:rsid w:val="00AF06DB"/>
    <w:rsid w:val="00AF2C63"/>
    <w:rsid w:val="00AF3752"/>
    <w:rsid w:val="00B151A0"/>
    <w:rsid w:val="00B20B82"/>
    <w:rsid w:val="00B21357"/>
    <w:rsid w:val="00B2267C"/>
    <w:rsid w:val="00B22F7A"/>
    <w:rsid w:val="00B25BB8"/>
    <w:rsid w:val="00B32B03"/>
    <w:rsid w:val="00B35862"/>
    <w:rsid w:val="00B43939"/>
    <w:rsid w:val="00B456D6"/>
    <w:rsid w:val="00B54BFB"/>
    <w:rsid w:val="00B61FB5"/>
    <w:rsid w:val="00B769FB"/>
    <w:rsid w:val="00B81DD1"/>
    <w:rsid w:val="00B91039"/>
    <w:rsid w:val="00B97B52"/>
    <w:rsid w:val="00BA14B1"/>
    <w:rsid w:val="00BA2456"/>
    <w:rsid w:val="00BB6778"/>
    <w:rsid w:val="00BC0F4F"/>
    <w:rsid w:val="00BC4FE0"/>
    <w:rsid w:val="00BC7AD3"/>
    <w:rsid w:val="00BD7347"/>
    <w:rsid w:val="00BE3576"/>
    <w:rsid w:val="00BE74B5"/>
    <w:rsid w:val="00BF4F00"/>
    <w:rsid w:val="00C022B1"/>
    <w:rsid w:val="00C10B1D"/>
    <w:rsid w:val="00C14765"/>
    <w:rsid w:val="00C354BD"/>
    <w:rsid w:val="00C42E09"/>
    <w:rsid w:val="00C56E0E"/>
    <w:rsid w:val="00C61039"/>
    <w:rsid w:val="00C65217"/>
    <w:rsid w:val="00C65594"/>
    <w:rsid w:val="00C71AA7"/>
    <w:rsid w:val="00C74C9D"/>
    <w:rsid w:val="00C807CA"/>
    <w:rsid w:val="00C8245A"/>
    <w:rsid w:val="00C8401E"/>
    <w:rsid w:val="00C86A7E"/>
    <w:rsid w:val="00CB1DE4"/>
    <w:rsid w:val="00CB60A1"/>
    <w:rsid w:val="00CC4D74"/>
    <w:rsid w:val="00CF025A"/>
    <w:rsid w:val="00D0474D"/>
    <w:rsid w:val="00D04A88"/>
    <w:rsid w:val="00D14C34"/>
    <w:rsid w:val="00D23C57"/>
    <w:rsid w:val="00D26041"/>
    <w:rsid w:val="00D4023A"/>
    <w:rsid w:val="00D456D7"/>
    <w:rsid w:val="00D5696C"/>
    <w:rsid w:val="00D616F0"/>
    <w:rsid w:val="00D721F4"/>
    <w:rsid w:val="00D8658F"/>
    <w:rsid w:val="00DA3DF8"/>
    <w:rsid w:val="00DA41F0"/>
    <w:rsid w:val="00E00077"/>
    <w:rsid w:val="00E03911"/>
    <w:rsid w:val="00E06456"/>
    <w:rsid w:val="00E07E15"/>
    <w:rsid w:val="00E114B0"/>
    <w:rsid w:val="00E222A8"/>
    <w:rsid w:val="00E22D04"/>
    <w:rsid w:val="00E23A34"/>
    <w:rsid w:val="00E273C3"/>
    <w:rsid w:val="00E30851"/>
    <w:rsid w:val="00E30E6B"/>
    <w:rsid w:val="00E31BEE"/>
    <w:rsid w:val="00E320E0"/>
    <w:rsid w:val="00E3291D"/>
    <w:rsid w:val="00E3647E"/>
    <w:rsid w:val="00E36B47"/>
    <w:rsid w:val="00E42547"/>
    <w:rsid w:val="00E45C7E"/>
    <w:rsid w:val="00E62321"/>
    <w:rsid w:val="00E6449D"/>
    <w:rsid w:val="00E7503B"/>
    <w:rsid w:val="00E75B4C"/>
    <w:rsid w:val="00E8630A"/>
    <w:rsid w:val="00E91DBB"/>
    <w:rsid w:val="00E932E3"/>
    <w:rsid w:val="00E944C4"/>
    <w:rsid w:val="00EA38B3"/>
    <w:rsid w:val="00EA5F69"/>
    <w:rsid w:val="00EA60F2"/>
    <w:rsid w:val="00EC5F7F"/>
    <w:rsid w:val="00EC7749"/>
    <w:rsid w:val="00ED2194"/>
    <w:rsid w:val="00ED2679"/>
    <w:rsid w:val="00EF6583"/>
    <w:rsid w:val="00EF7D8C"/>
    <w:rsid w:val="00F03B48"/>
    <w:rsid w:val="00F05479"/>
    <w:rsid w:val="00F05568"/>
    <w:rsid w:val="00F135CF"/>
    <w:rsid w:val="00F34060"/>
    <w:rsid w:val="00F430BB"/>
    <w:rsid w:val="00F50E06"/>
    <w:rsid w:val="00F63F48"/>
    <w:rsid w:val="00F72E43"/>
    <w:rsid w:val="00F737EB"/>
    <w:rsid w:val="00F8183D"/>
    <w:rsid w:val="00FA73C2"/>
    <w:rsid w:val="00FB2F30"/>
    <w:rsid w:val="00FB3BAB"/>
    <w:rsid w:val="00FB6EFD"/>
    <w:rsid w:val="00FC2734"/>
    <w:rsid w:val="00FC4A1E"/>
    <w:rsid w:val="00FD1C4C"/>
    <w:rsid w:val="00FD401C"/>
    <w:rsid w:val="00FD454A"/>
    <w:rsid w:val="00FD5359"/>
    <w:rsid w:val="00FE21A1"/>
    <w:rsid w:val="00FF4A5C"/>
    <w:rsid w:val="00FF4E59"/>
    <w:rsid w:val="00FF7FF9"/>
    <w:rsid w:val="0B1D555F"/>
    <w:rsid w:val="0B8D2C0E"/>
    <w:rsid w:val="0D8F7EB1"/>
    <w:rsid w:val="12274AF0"/>
    <w:rsid w:val="380371F4"/>
    <w:rsid w:val="488104AE"/>
    <w:rsid w:val="527E4C69"/>
    <w:rsid w:val="5C4C56E2"/>
    <w:rsid w:val="5D943222"/>
    <w:rsid w:val="65AB045F"/>
    <w:rsid w:val="66105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312" w:beforeLines="100" w:after="312" w:afterLines="100"/>
      <w:ind w:firstLine="422" w:firstLineChars="200"/>
      <w:jc w:val="left"/>
      <w:outlineLvl w:val="2"/>
    </w:pPr>
    <w:rPr>
      <w:b/>
      <w:bCs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tabs>
        <w:tab w:val="left" w:pos="5400"/>
        <w:tab w:val="left" w:pos="6510"/>
      </w:tabs>
      <w:spacing w:line="440" w:lineRule="exact"/>
      <w:ind w:firstLine="360" w:firstLineChars="200"/>
    </w:pPr>
    <w:rPr>
      <w:rFonts w:ascii="宋体"/>
      <w:sz w:val="18"/>
      <w:szCs w:val="1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2"/>
    <w:next w:val="1"/>
    <w:semiHidden/>
    <w:qFormat/>
    <w:uiPriority w:val="0"/>
    <w:pPr>
      <w:keepLines w:val="0"/>
      <w:tabs>
        <w:tab w:val="right" w:leader="dot" w:pos="8636"/>
      </w:tabs>
      <w:adjustRightInd w:val="0"/>
      <w:spacing w:before="120" w:after="120" w:line="360" w:lineRule="atLeast"/>
      <w:ind w:firstLine="425"/>
      <w:jc w:val="center"/>
      <w:textAlignment w:val="baseline"/>
    </w:pPr>
    <w:rPr>
      <w:bCs w:val="0"/>
      <w:caps/>
      <w:kern w:val="0"/>
      <w:sz w:val="24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 Char Char Char Char1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表标题"/>
    <w:qFormat/>
    <w:uiPriority w:val="0"/>
    <w:pPr>
      <w:jc w:val="center"/>
    </w:pPr>
    <w:rPr>
      <w:rFonts w:ascii="黑体" w:hAnsi="Times New Roman" w:eastAsia="黑体" w:cs="Times New Roman"/>
      <w:sz w:val="18"/>
      <w:lang w:val="en-US" w:eastAsia="zh-CN" w:bidi="ar-SA"/>
    </w:rPr>
  </w:style>
  <w:style w:type="paragraph" w:customStyle="1" w:styleId="16">
    <w:name w:val="表正文居中"/>
    <w:basedOn w:val="1"/>
    <w:qFormat/>
    <w:uiPriority w:val="0"/>
    <w:pPr>
      <w:tabs>
        <w:tab w:val="left" w:pos="5400"/>
      </w:tabs>
      <w:spacing w:line="320" w:lineRule="exact"/>
      <w:jc w:val="center"/>
    </w:pPr>
    <w:rPr>
      <w:color w:val="000000"/>
      <w:sz w:val="18"/>
    </w:rPr>
  </w:style>
  <w:style w:type="paragraph" w:customStyle="1" w:styleId="17">
    <w:name w:val="样式2"/>
    <w:basedOn w:val="2"/>
    <w:uiPriority w:val="0"/>
    <w:rPr>
      <w:rFonts w:eastAsia="黑体"/>
      <w:sz w:val="30"/>
    </w:rPr>
  </w:style>
  <w:style w:type="character" w:customStyle="1" w:styleId="18">
    <w:name w:val="页脚 Char"/>
    <w:link w:val="6"/>
    <w:uiPriority w:val="0"/>
    <w:rPr>
      <w:kern w:val="2"/>
      <w:sz w:val="18"/>
      <w:szCs w:val="18"/>
    </w:rPr>
  </w:style>
  <w:style w:type="character" w:customStyle="1" w:styleId="19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2012-03-20T08:02:00Z</dcterms:created>
  <dc:creator>xuzhaohui</dc:creator>
  <cp:lastModifiedBy>研究生科许朝辉</cp:lastModifiedBy>
  <cp:lastPrinted>2018-03-22T02:13:00Z</cp:lastPrinted>
  <dcterms:modified xsi:type="dcterms:W3CDTF">2021-04-02T06:48:35Z</dcterms:modified>
  <dc:title>信电学院2008年硕士研究生招生复试方案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