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CAC" w:rsidRDefault="008574DA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毕业生派遣手续操作指南</w:t>
      </w:r>
    </w:p>
    <w:sdt>
      <w:sdtPr>
        <w:rPr>
          <w:rFonts w:ascii="宋体" w:eastAsia="宋体" w:hAnsi="宋体"/>
        </w:rPr>
        <w:id w:val="14745964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Cs/>
          <w:szCs w:val="40"/>
        </w:rPr>
      </w:sdtEndPr>
      <w:sdtContent>
        <w:p w:rsidR="007F7CAC" w:rsidRDefault="008574DA">
          <w:pPr>
            <w:jc w:val="center"/>
            <w:rPr>
              <w:b/>
              <w:bCs/>
              <w:sz w:val="40"/>
              <w:szCs w:val="40"/>
            </w:rPr>
          </w:pPr>
        </w:p>
      </w:sdtContent>
    </w:sdt>
    <w:p w:rsidR="007F7CAC" w:rsidRDefault="008574DA">
      <w:pPr>
        <w:numPr>
          <w:ilvl w:val="0"/>
          <w:numId w:val="1"/>
        </w:numPr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0" w:name="_Toc4085"/>
      <w:r>
        <w:rPr>
          <w:rFonts w:ascii="仿宋" w:eastAsia="仿宋" w:hAnsi="仿宋" w:cs="仿宋" w:hint="eastAsia"/>
          <w:b/>
          <w:bCs/>
          <w:sz w:val="28"/>
          <w:szCs w:val="28"/>
        </w:rPr>
        <w:t>登录</w:t>
      </w:r>
      <w:bookmarkEnd w:id="0"/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登陆学生就业服务网：</w:t>
      </w:r>
      <w:hyperlink r:id="rId9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https://scc.cau.edu.cn</w:t>
        </w:r>
      </w:hyperlink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账号为学号，</w:t>
      </w:r>
      <w:r w:rsidR="000A2EB8">
        <w:rPr>
          <w:rFonts w:ascii="仿宋" w:eastAsia="仿宋" w:hAnsi="仿宋" w:cs="仿宋" w:hint="eastAsia"/>
          <w:sz w:val="28"/>
          <w:szCs w:val="28"/>
        </w:rPr>
        <w:t>初始</w:t>
      </w:r>
      <w:r>
        <w:rPr>
          <w:rFonts w:ascii="仿宋" w:eastAsia="仿宋" w:hAnsi="仿宋" w:cs="仿宋" w:hint="eastAsia"/>
          <w:sz w:val="28"/>
          <w:szCs w:val="28"/>
        </w:rPr>
        <w:t>密码默认为身份证号。</w:t>
      </w:r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进入页面后，点击右上方“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手续办理</w:t>
      </w:r>
      <w:r>
        <w:rPr>
          <w:rFonts w:ascii="仿宋" w:eastAsia="仿宋" w:hAnsi="仿宋" w:cs="仿宋" w:hint="eastAsia"/>
          <w:sz w:val="28"/>
          <w:szCs w:val="28"/>
        </w:rPr>
        <w:t>”。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628005" cy="2886710"/>
            <wp:effectExtent l="0" t="0" r="10795" b="8890"/>
            <wp:docPr id="1" name="图片 1" descr="16472189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721898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F7CAC" w:rsidRDefault="008574DA">
      <w:pPr>
        <w:numPr>
          <w:ilvl w:val="0"/>
          <w:numId w:val="1"/>
        </w:numPr>
        <w:outlineLvl w:val="0"/>
        <w:rPr>
          <w:rFonts w:ascii="仿宋" w:eastAsia="仿宋" w:hAnsi="仿宋" w:cs="仿宋"/>
          <w:sz w:val="28"/>
          <w:szCs w:val="28"/>
        </w:rPr>
      </w:pPr>
      <w:bookmarkStart w:id="2" w:name="_Toc7631"/>
      <w:r>
        <w:rPr>
          <w:rFonts w:ascii="仿宋" w:eastAsia="仿宋" w:hAnsi="仿宋" w:cs="仿宋" w:hint="eastAsia"/>
          <w:b/>
          <w:bCs/>
          <w:sz w:val="28"/>
          <w:szCs w:val="28"/>
        </w:rPr>
        <w:t>完善个人信息</w:t>
      </w:r>
      <w:bookmarkEnd w:id="2"/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完善个人基本信息，包括手机号、生源地等。需要注意的是“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就业类别</w:t>
      </w:r>
      <w:r>
        <w:rPr>
          <w:rFonts w:ascii="仿宋" w:eastAsia="仿宋" w:hAnsi="仿宋" w:cs="仿宋" w:hint="eastAsia"/>
          <w:sz w:val="28"/>
          <w:szCs w:val="28"/>
        </w:rPr>
        <w:t>”选择，按照自己实际毕业去向，如果学生毕业去向为国内升学或者出国（境）留学，选择“求学深造类”</w:t>
      </w:r>
      <w:r w:rsidR="000A2EB8">
        <w:rPr>
          <w:rFonts w:ascii="仿宋" w:eastAsia="仿宋" w:hAnsi="仿宋" w:cs="仿宋" w:hint="eastAsia"/>
          <w:sz w:val="28"/>
          <w:szCs w:val="28"/>
        </w:rPr>
        <w:t>；</w:t>
      </w:r>
      <w:r>
        <w:rPr>
          <w:rFonts w:ascii="仿宋" w:eastAsia="仿宋" w:hAnsi="仿宋" w:cs="仿宋" w:hint="eastAsia"/>
          <w:sz w:val="28"/>
          <w:szCs w:val="28"/>
        </w:rPr>
        <w:t>其他去向请选择“工作就业类。”</w:t>
      </w:r>
      <w:r w:rsidR="000A2EB8" w:rsidRPr="000A2EB8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0A2EB8">
        <w:rPr>
          <w:rFonts w:ascii="仿宋" w:eastAsia="仿宋" w:hAnsi="仿宋" w:cs="仿宋" w:hint="eastAsia"/>
          <w:sz w:val="28"/>
          <w:szCs w:val="28"/>
        </w:rPr>
        <w:t>特别提示：博士生毕业后选择</w:t>
      </w:r>
      <w:r w:rsidR="000A2EB8" w:rsidRPr="00FF6327">
        <w:rPr>
          <w:rFonts w:ascii="仿宋" w:eastAsia="仿宋" w:hAnsi="仿宋" w:cs="仿宋"/>
          <w:sz w:val="28"/>
          <w:szCs w:val="28"/>
        </w:rPr>
        <w:t>从事博士后研究工作</w:t>
      </w:r>
      <w:r w:rsidR="000A2EB8" w:rsidRPr="00FF6327">
        <w:rPr>
          <w:rFonts w:ascii="仿宋" w:eastAsia="仿宋" w:hAnsi="仿宋" w:cs="仿宋" w:hint="eastAsia"/>
          <w:sz w:val="28"/>
          <w:szCs w:val="28"/>
        </w:rPr>
        <w:t>的也属于</w:t>
      </w:r>
      <w:r w:rsidR="000A2EB8">
        <w:rPr>
          <w:rFonts w:ascii="仿宋" w:eastAsia="仿宋" w:hAnsi="仿宋" w:cs="仿宋" w:hint="eastAsia"/>
          <w:sz w:val="28"/>
          <w:szCs w:val="28"/>
        </w:rPr>
        <w:t>“工作就业类”</w:t>
      </w:r>
      <w:r w:rsidR="000A2EB8">
        <w:rPr>
          <w:rFonts w:ascii="仿宋" w:eastAsia="仿宋" w:hAnsi="仿宋" w:cs="仿宋" w:hint="eastAsia"/>
          <w:sz w:val="28"/>
          <w:szCs w:val="28"/>
        </w:rPr>
        <w:t>！</w:t>
      </w:r>
      <w:r>
        <w:rPr>
          <w:rFonts w:ascii="仿宋" w:eastAsia="仿宋" w:hAnsi="仿宋" w:cs="仿宋" w:hint="eastAsia"/>
          <w:sz w:val="28"/>
          <w:szCs w:val="28"/>
        </w:rPr>
        <w:t>填写完成后点击下方提交。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3515" cy="2367280"/>
            <wp:effectExtent l="0" t="0" r="9525" b="10160"/>
            <wp:docPr id="2" name="图片 2" descr="16472192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721927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numPr>
          <w:ilvl w:val="0"/>
          <w:numId w:val="1"/>
        </w:numPr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3" w:name="_Toc25205"/>
      <w:r>
        <w:rPr>
          <w:rFonts w:ascii="仿宋" w:eastAsia="仿宋" w:hAnsi="仿宋" w:cs="仿宋" w:hint="eastAsia"/>
          <w:b/>
          <w:bCs/>
          <w:sz w:val="28"/>
          <w:szCs w:val="28"/>
        </w:rPr>
        <w:t>申领就业推荐表或三方协议</w:t>
      </w:r>
      <w:bookmarkEnd w:id="3"/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就业推荐表申请</w:t>
      </w:r>
      <w:r>
        <w:rPr>
          <w:rFonts w:ascii="仿宋" w:eastAsia="仿宋" w:hAnsi="仿宋" w:cs="仿宋" w:hint="eastAsia"/>
          <w:sz w:val="28"/>
          <w:szCs w:val="28"/>
        </w:rPr>
        <w:t>”，点击“申请就业推荐表”，填写并完善个人信息后点击“保存”或“提交”按钮。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2542540"/>
            <wp:effectExtent l="0" t="0" r="10160" b="10160"/>
            <wp:docPr id="13" name="图片 13" descr="16472230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722306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0975" cy="2567940"/>
            <wp:effectExtent l="0" t="0" r="15875" b="3810"/>
            <wp:docPr id="14" name="图片 14" descr="16472231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722317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三方协议书申请”</w:t>
      </w:r>
      <w:r>
        <w:rPr>
          <w:rFonts w:ascii="仿宋" w:eastAsia="仿宋" w:hAnsi="仿宋" w:cs="仿宋" w:hint="eastAsia"/>
          <w:sz w:val="28"/>
          <w:szCs w:val="28"/>
        </w:rPr>
        <w:t>，点击左侧“三方协议书申请”，点击“申领三方协议书”，请仔细阅读提示内容，准确填写个人信息并点击“保存”或“提交按钮”。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0340" cy="2418715"/>
            <wp:effectExtent l="0" t="0" r="16510" b="635"/>
            <wp:docPr id="18" name="图片 18" descr="16472256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722562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7960" cy="2665730"/>
            <wp:effectExtent l="0" t="0" r="8890" b="1270"/>
            <wp:docPr id="16" name="图片 16" descr="1647223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7223474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就业推荐表及三方协议由学院自</w:t>
      </w:r>
      <w:r>
        <w:rPr>
          <w:rFonts w:ascii="仿宋" w:eastAsia="仿宋" w:hAnsi="仿宋" w:cs="仿宋" w:hint="eastAsia"/>
          <w:sz w:val="28"/>
          <w:szCs w:val="28"/>
        </w:rPr>
        <w:t>行管理，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一位毕业生只允许申领一份，请妥善</w:t>
      </w:r>
      <w:r w:rsidR="009736CB">
        <w:rPr>
          <w:rFonts w:ascii="仿宋" w:eastAsia="仿宋" w:hAnsi="仿宋" w:cs="仿宋" w:hint="eastAsia"/>
          <w:sz w:val="28"/>
          <w:szCs w:val="28"/>
          <w:highlight w:val="yellow"/>
        </w:rPr>
        <w:t>保管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使用，</w:t>
      </w:r>
      <w:r>
        <w:rPr>
          <w:rFonts w:ascii="仿宋" w:eastAsia="仿宋" w:hAnsi="仿宋" w:cs="仿宋" w:hint="eastAsia"/>
          <w:sz w:val="28"/>
          <w:szCs w:val="28"/>
        </w:rPr>
        <w:t>具体</w:t>
      </w:r>
      <w:r w:rsidR="009736CB">
        <w:rPr>
          <w:rFonts w:ascii="仿宋" w:eastAsia="仿宋" w:hAnsi="仿宋" w:cs="仿宋" w:hint="eastAsia"/>
          <w:sz w:val="28"/>
          <w:szCs w:val="28"/>
        </w:rPr>
        <w:t>管理规定请参照就业服务网下载服务里《</w:t>
      </w:r>
      <w:hyperlink r:id="rId16" w:history="1">
        <w:r w:rsidR="009736CB">
          <w:rPr>
            <w:rStyle w:val="a3"/>
            <w:rFonts w:ascii="微软雅黑" w:eastAsia="微软雅黑" w:hAnsi="微软雅黑" w:hint="eastAsia"/>
            <w:szCs w:val="21"/>
            <w:u w:val="none"/>
            <w:shd w:val="clear" w:color="auto" w:fill="FFFFFF"/>
          </w:rPr>
          <w:t>关于严格管理就业推荐表、北京地区毕业生就业协议书的通知</w:t>
        </w:r>
      </w:hyperlink>
      <w:r w:rsidR="009736CB">
        <w:rPr>
          <w:rFonts w:ascii="仿宋" w:eastAsia="仿宋" w:hAnsi="仿宋" w:cs="仿宋" w:hint="eastAsia"/>
          <w:sz w:val="28"/>
          <w:szCs w:val="28"/>
        </w:rPr>
        <w:t>》</w:t>
      </w:r>
    </w:p>
    <w:p w:rsidR="007F7CAC" w:rsidRPr="009736CB" w:rsidRDefault="007F7CAC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numPr>
          <w:ilvl w:val="0"/>
          <w:numId w:val="1"/>
        </w:numPr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4" w:name="_Toc7316"/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分就业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类别填写说明</w:t>
      </w:r>
      <w:bookmarkEnd w:id="4"/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【签约手续办理】：就业单位或升学单位基本信息填报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【派遣手续办理】：就业报到证办理、户口迁移及档案转寄事宜</w:t>
      </w:r>
    </w:p>
    <w:p w:rsidR="007F7CAC" w:rsidRDefault="008574DA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1.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求学深造类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①点击左侧“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签约手续办理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286250" cy="3188970"/>
            <wp:effectExtent l="0" t="0" r="11430" b="11430"/>
            <wp:docPr id="3" name="图片 3" descr="16472196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721965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点击“填写派遣信息”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865" cy="2564765"/>
            <wp:effectExtent l="0" t="0" r="6985" b="6985"/>
            <wp:docPr id="4" name="图片 4" descr="1647219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21977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>②按照个人情况选择求学深造类型。“国内升学”、“二学位”、“出国境留学”，根据提示进行后续操作，完善个人签约信息，点击保存。</w:t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515235"/>
            <wp:effectExtent l="0" t="0" r="6350" b="14605"/>
            <wp:docPr id="5" name="图片 5" descr="1647219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21992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924425" cy="2954020"/>
            <wp:effectExtent l="0" t="0" r="9525" b="17780"/>
            <wp:docPr id="9" name="图片 9" descr="16472211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722113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其中：国内升学（外校攻读）、第二学士学位、出国境留学，需按照提示上传调档函或录取通知书</w:t>
      </w:r>
      <w:r w:rsidR="009736CB">
        <w:rPr>
          <w:rFonts w:ascii="仿宋" w:eastAsia="仿宋" w:hAnsi="仿宋" w:cs="仿宋" w:hint="eastAsia"/>
          <w:sz w:val="28"/>
          <w:szCs w:val="28"/>
        </w:rPr>
        <w:t>以及国（境）</w:t>
      </w:r>
      <w:proofErr w:type="gramStart"/>
      <w:r w:rsidR="009736CB">
        <w:rPr>
          <w:rFonts w:ascii="仿宋" w:eastAsia="仿宋" w:hAnsi="仿宋" w:cs="仿宋" w:hint="eastAsia"/>
          <w:sz w:val="28"/>
          <w:szCs w:val="28"/>
        </w:rPr>
        <w:t>外学校</w:t>
      </w:r>
      <w:proofErr w:type="gramEnd"/>
      <w:r w:rsidR="009736CB">
        <w:rPr>
          <w:rFonts w:ascii="仿宋" w:eastAsia="仿宋" w:hAnsi="仿宋" w:cs="仿宋" w:hint="eastAsia"/>
          <w:sz w:val="28"/>
          <w:szCs w:val="28"/>
        </w:rPr>
        <w:t>的offer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③点击“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派遣手续办理</w:t>
      </w:r>
      <w:r>
        <w:rPr>
          <w:rFonts w:ascii="仿宋" w:eastAsia="仿宋" w:hAnsi="仿宋" w:cs="仿宋" w:hint="eastAsia"/>
          <w:sz w:val="28"/>
          <w:szCs w:val="28"/>
        </w:rPr>
        <w:t>”，完善就业报到证、户口及档案信息，点击“保存”或“提交”。注意一定要确认信息的准确性，否则将会影响学生户口、档案调转。</w:t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88078" cy="2695492"/>
            <wp:effectExtent l="0" t="0" r="0" b="0"/>
            <wp:docPr id="11" name="图片 11" descr="16472215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722158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9084" cy="26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其中：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国内升学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本校攻读，户口及档案选择本校即可。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国内升学</w:t>
      </w:r>
      <w:r>
        <w:rPr>
          <w:rFonts w:ascii="仿宋" w:eastAsia="仿宋" w:hAnsi="仿宋" w:cs="仿宋" w:hint="eastAsia"/>
          <w:sz w:val="28"/>
          <w:szCs w:val="28"/>
        </w:rPr>
        <w:t>--</w:t>
      </w:r>
      <w:r>
        <w:rPr>
          <w:rFonts w:ascii="仿宋" w:eastAsia="仿宋" w:hAnsi="仿宋" w:cs="仿宋" w:hint="eastAsia"/>
          <w:sz w:val="28"/>
          <w:szCs w:val="28"/>
        </w:rPr>
        <w:t>外校攻读，户口及档案需转至升学学校。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出国境留学，户口及档案需二分回生源所在地（具体名称请与生源地所可存放档案的人才中心、派出所确认）。</w:t>
      </w:r>
    </w:p>
    <w:p w:rsidR="007F7CAC" w:rsidRDefault="007F7CAC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2.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工作就业类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除以上升学的形式外，其他均属于工作就业类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①点击左侧“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签约手续办理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按实际签约类型，选择就业形式，填写落实单位基本信息，根据提示上传相关材料。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highlight w:val="yellow"/>
        </w:rPr>
        <w:t>注意：单位所在地必须具体到市</w:t>
      </w:r>
      <w:r w:rsidR="009736CB">
        <w:rPr>
          <w:rFonts w:ascii="仿宋" w:eastAsia="仿宋" w:hAnsi="仿宋" w:cs="仿宋" w:hint="eastAsia"/>
          <w:sz w:val="28"/>
          <w:szCs w:val="28"/>
          <w:highlight w:val="yellow"/>
        </w:rPr>
        <w:t>、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区，否则</w:t>
      </w:r>
      <w:r w:rsidR="009736CB">
        <w:rPr>
          <w:rFonts w:ascii="仿宋" w:eastAsia="仿宋" w:hAnsi="仿宋" w:cs="仿宋" w:hint="eastAsia"/>
          <w:sz w:val="28"/>
          <w:szCs w:val="28"/>
          <w:highlight w:val="yellow"/>
        </w:rPr>
        <w:t>保存的时候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会自动跳转</w:t>
      </w:r>
      <w:r w:rsidR="009736CB">
        <w:rPr>
          <w:rFonts w:ascii="仿宋" w:eastAsia="仿宋" w:hAnsi="仿宋" w:cs="仿宋" w:hint="eastAsia"/>
          <w:sz w:val="28"/>
          <w:szCs w:val="28"/>
          <w:highlight w:val="yellow"/>
        </w:rPr>
        <w:t>到各省的省会城市，引起错误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。</w:t>
      </w:r>
      <w:r w:rsidR="009736CB">
        <w:rPr>
          <w:rFonts w:ascii="仿宋" w:eastAsia="仿宋" w:hAnsi="仿宋" w:cs="仿宋" w:hint="eastAsia"/>
          <w:sz w:val="28"/>
          <w:szCs w:val="28"/>
        </w:rPr>
        <w:t>具体见下图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0975" cy="2560955"/>
            <wp:effectExtent l="0" t="0" r="15875" b="10795"/>
            <wp:docPr id="7" name="图片 7" descr="81634e6a4996326cf7d2e43a94b8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634e6a4996326cf7d2e43a94b866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A5110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2853143"/>
            <wp:effectExtent l="0" t="0" r="2540" b="4445"/>
            <wp:docPr id="6" name="图片 6" descr="C:\Users\Admin\Desktop\微信图片_20220315103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微信图片_202203151030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②点击“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派遣手续办理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学生申请办理派遣手续，学校为其打印“就业报到证”并迁移其户口和档案，点击“填写户档信息”，进行派遣手续办理，确认派遣之前，请先与落实单位确认，是否可接收学生户档。单位可接收户档，则选择“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户档去用人单位</w:t>
      </w:r>
      <w:r>
        <w:rPr>
          <w:rFonts w:ascii="仿宋" w:eastAsia="仿宋" w:hAnsi="仿宋" w:cs="仿宋" w:hint="eastAsia"/>
          <w:sz w:val="28"/>
          <w:szCs w:val="28"/>
        </w:rPr>
        <w:t>”、单位不接收户档，选择“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户档回原籍</w:t>
      </w:r>
      <w:r>
        <w:rPr>
          <w:rFonts w:ascii="仿宋" w:eastAsia="仿宋" w:hAnsi="仿宋" w:cs="仿宋" w:hint="eastAsia"/>
          <w:sz w:val="28"/>
          <w:szCs w:val="28"/>
        </w:rPr>
        <w:t>”。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其中</w:t>
      </w:r>
      <w:r w:rsidR="00A51109">
        <w:rPr>
          <w:rFonts w:ascii="仿宋" w:eastAsia="仿宋" w:hAnsi="仿宋" w:cs="仿宋" w:hint="eastAsia"/>
          <w:sz w:val="28"/>
          <w:szCs w:val="28"/>
        </w:rPr>
        <w:t>。特别提示：</w:t>
      </w:r>
      <w:r w:rsidR="00A51109">
        <w:rPr>
          <w:rFonts w:ascii="仿宋" w:eastAsia="仿宋" w:hAnsi="仿宋" w:cs="仿宋" w:hint="eastAsia"/>
          <w:sz w:val="28"/>
          <w:szCs w:val="28"/>
        </w:rPr>
        <w:t>选择“</w:t>
      </w:r>
      <w:r w:rsidR="00A51109">
        <w:rPr>
          <w:rFonts w:ascii="仿宋" w:eastAsia="仿宋" w:hAnsi="仿宋" w:cs="仿宋" w:hint="eastAsia"/>
          <w:color w:val="C00000"/>
          <w:sz w:val="28"/>
          <w:szCs w:val="28"/>
        </w:rPr>
        <w:t>户档去用人单位</w:t>
      </w:r>
      <w:r w:rsidR="00A51109">
        <w:rPr>
          <w:rFonts w:ascii="仿宋" w:eastAsia="仿宋" w:hAnsi="仿宋" w:cs="仿宋" w:hint="eastAsia"/>
          <w:sz w:val="28"/>
          <w:szCs w:val="28"/>
        </w:rPr>
        <w:t>”</w:t>
      </w:r>
      <w:r w:rsidR="00A51109">
        <w:rPr>
          <w:rFonts w:ascii="仿宋" w:eastAsia="仿宋" w:hAnsi="仿宋" w:cs="仿宋" w:hint="eastAsia"/>
          <w:sz w:val="28"/>
          <w:szCs w:val="28"/>
        </w:rPr>
        <w:t>，其报到证抬头为签约单</w:t>
      </w:r>
      <w:r w:rsidR="00A51109">
        <w:rPr>
          <w:rFonts w:ascii="仿宋" w:eastAsia="仿宋" w:hAnsi="仿宋" w:cs="仿宋" w:hint="eastAsia"/>
          <w:sz w:val="28"/>
          <w:szCs w:val="28"/>
        </w:rPr>
        <w:lastRenderedPageBreak/>
        <w:t>位的单位名称。</w:t>
      </w:r>
      <w:r w:rsidR="00A51109">
        <w:rPr>
          <w:rFonts w:ascii="仿宋" w:eastAsia="仿宋" w:hAnsi="仿宋" w:cs="仿宋" w:hint="eastAsia"/>
          <w:sz w:val="28"/>
          <w:szCs w:val="28"/>
        </w:rPr>
        <w:t>选择“</w:t>
      </w:r>
      <w:r w:rsidR="00A51109">
        <w:rPr>
          <w:rFonts w:ascii="仿宋" w:eastAsia="仿宋" w:hAnsi="仿宋" w:cs="仿宋" w:hint="eastAsia"/>
          <w:color w:val="C00000"/>
          <w:sz w:val="28"/>
          <w:szCs w:val="28"/>
        </w:rPr>
        <w:t>户档回原籍</w:t>
      </w:r>
      <w:r w:rsidR="00A51109">
        <w:rPr>
          <w:rFonts w:ascii="仿宋" w:eastAsia="仿宋" w:hAnsi="仿宋" w:cs="仿宋" w:hint="eastAsia"/>
          <w:sz w:val="28"/>
          <w:szCs w:val="28"/>
        </w:rPr>
        <w:t>”</w:t>
      </w:r>
      <w:r w:rsidR="00A51109">
        <w:rPr>
          <w:rFonts w:ascii="仿宋" w:eastAsia="仿宋" w:hAnsi="仿宋" w:cs="仿宋" w:hint="eastAsia"/>
          <w:sz w:val="28"/>
          <w:szCs w:val="28"/>
        </w:rPr>
        <w:t>其报到证抬头为生源地的</w:t>
      </w:r>
      <w:proofErr w:type="gramStart"/>
      <w:r w:rsidR="00A51109">
        <w:rPr>
          <w:rFonts w:ascii="仿宋" w:eastAsia="仿宋" w:hAnsi="仿宋" w:cs="仿宋" w:hint="eastAsia"/>
          <w:sz w:val="28"/>
          <w:szCs w:val="28"/>
        </w:rPr>
        <w:t>人保局</w:t>
      </w:r>
      <w:proofErr w:type="gramEnd"/>
      <w:r w:rsidR="00A51109">
        <w:rPr>
          <w:rFonts w:ascii="仿宋" w:eastAsia="仿宋" w:hAnsi="仿宋" w:cs="仿宋" w:hint="eastAsia"/>
          <w:sz w:val="28"/>
          <w:szCs w:val="28"/>
        </w:rPr>
        <w:t>或人才，具体二分单位名称可参照下载服务里“</w:t>
      </w:r>
      <w:r w:rsidR="00A51109">
        <w:rPr>
          <w:rFonts w:ascii="仿宋" w:eastAsia="仿宋" w:hAnsi="仿宋" w:cs="仿宋" w:hint="eastAsia"/>
          <w:sz w:val="28"/>
          <w:szCs w:val="28"/>
        </w:rPr>
        <w:t>各省二分回省名</w:t>
      </w:r>
      <w:r w:rsidR="00A51109">
        <w:rPr>
          <w:rFonts w:ascii="仿宋" w:eastAsia="仿宋" w:hAnsi="仿宋" w:cs="仿宋" w:hint="eastAsia"/>
          <w:sz w:val="28"/>
          <w:szCs w:val="28"/>
        </w:rPr>
        <w:t>”录。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户档去用人单位</w:t>
      </w:r>
      <w:r>
        <w:rPr>
          <w:rFonts w:ascii="仿宋" w:eastAsia="仿宋" w:hAnsi="仿宋" w:cs="仿宋" w:hint="eastAsia"/>
          <w:sz w:val="28"/>
          <w:szCs w:val="28"/>
        </w:rPr>
        <w:t>”所有详细信息需与所在用人单位确认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color w:val="C00000"/>
          <w:sz w:val="28"/>
          <w:szCs w:val="28"/>
        </w:rPr>
        <w:t>户档回原籍</w:t>
      </w:r>
      <w:r>
        <w:rPr>
          <w:rFonts w:ascii="仿宋" w:eastAsia="仿宋" w:hAnsi="仿宋" w:cs="仿宋" w:hint="eastAsia"/>
          <w:sz w:val="28"/>
          <w:szCs w:val="28"/>
        </w:rPr>
        <w:t>”所有详细信息需与生源地所在可接收档案的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人社局</w:t>
      </w:r>
      <w:proofErr w:type="gramEnd"/>
      <w:r w:rsidR="00A51109">
        <w:rPr>
          <w:rFonts w:ascii="仿宋" w:eastAsia="仿宋" w:hAnsi="仿宋" w:cs="仿宋" w:hint="eastAsia"/>
          <w:sz w:val="28"/>
          <w:szCs w:val="28"/>
        </w:rPr>
        <w:t>或者人才</w:t>
      </w:r>
      <w:r>
        <w:rPr>
          <w:rFonts w:ascii="仿宋" w:eastAsia="仿宋" w:hAnsi="仿宋" w:cs="仿宋" w:hint="eastAsia"/>
          <w:sz w:val="28"/>
          <w:szCs w:val="28"/>
        </w:rPr>
        <w:t>确认</w:t>
      </w:r>
      <w:r w:rsidR="00A51109">
        <w:rPr>
          <w:rFonts w:ascii="仿宋" w:eastAsia="仿宋" w:hAnsi="仿宋" w:cs="仿宋" w:hint="eastAsia"/>
          <w:sz w:val="28"/>
          <w:szCs w:val="28"/>
        </w:rPr>
        <w:t>一下接收档案的地址和接收档案的单位。</w:t>
      </w:r>
      <w:r>
        <w:rPr>
          <w:rFonts w:ascii="仿宋" w:eastAsia="仿宋" w:hAnsi="仿宋" w:cs="仿宋" w:hint="eastAsia"/>
          <w:sz w:val="28"/>
          <w:szCs w:val="28"/>
        </w:rPr>
        <w:t>户口迁移地址</w:t>
      </w:r>
      <w:r w:rsidR="00A51109">
        <w:rPr>
          <w:rFonts w:ascii="仿宋" w:eastAsia="仿宋" w:hAnsi="仿宋" w:cs="仿宋" w:hint="eastAsia"/>
          <w:sz w:val="28"/>
          <w:szCs w:val="28"/>
        </w:rPr>
        <w:t>一般为家庭户口本首页地址或</w:t>
      </w:r>
      <w:r>
        <w:rPr>
          <w:rFonts w:ascii="仿宋" w:eastAsia="仿宋" w:hAnsi="仿宋" w:cs="仿宋" w:hint="eastAsia"/>
          <w:sz w:val="28"/>
          <w:szCs w:val="28"/>
        </w:rPr>
        <w:t>与生源地所属派出所确认。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注意：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户档去向必须一致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2880" cy="2698115"/>
            <wp:effectExtent l="0" t="0" r="13970" b="6985"/>
            <wp:docPr id="27" name="图片 27" descr="16472274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4722744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2405" cy="3237865"/>
            <wp:effectExtent l="0" t="0" r="4445" b="635"/>
            <wp:docPr id="23" name="图片 23" descr="16472266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7226672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numPr>
          <w:ilvl w:val="0"/>
          <w:numId w:val="1"/>
        </w:numPr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5" w:name="_Toc7667"/>
      <w:r>
        <w:rPr>
          <w:rFonts w:ascii="仿宋" w:eastAsia="仿宋" w:hAnsi="仿宋" w:cs="仿宋" w:hint="eastAsia"/>
          <w:b/>
          <w:bCs/>
          <w:sz w:val="28"/>
          <w:szCs w:val="28"/>
        </w:rPr>
        <w:t>等待学院及学校审核</w:t>
      </w:r>
      <w:bookmarkEnd w:id="5"/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签约信息及户档信息确认为最终去向后，可点击“提交”按钮，并向学院提交纸质材料，待学校学籍部门为毕业生在学信网注册毕业学历后（确认毕业），通过学院及学校中心审核无误，则为其打印“就业报到证”并迁移其户口和档案。</w:t>
      </w: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（国内升学不打印报到证，仅迁移档案及户口</w:t>
      </w:r>
      <w:r w:rsidR="00A51109">
        <w:rPr>
          <w:rFonts w:ascii="仿宋" w:eastAsia="仿宋" w:hAnsi="仿宋" w:cs="仿宋" w:hint="eastAsia"/>
          <w:sz w:val="28"/>
          <w:szCs w:val="28"/>
        </w:rPr>
        <w:t>到录取学校</w:t>
      </w:r>
      <w:r>
        <w:rPr>
          <w:rFonts w:ascii="仿宋" w:eastAsia="仿宋" w:hAnsi="仿宋" w:cs="仿宋" w:hint="eastAsia"/>
          <w:sz w:val="28"/>
          <w:szCs w:val="28"/>
        </w:rPr>
        <w:t>）</w:t>
      </w:r>
    </w:p>
    <w:p w:rsidR="007F7CAC" w:rsidRDefault="007F7CAC">
      <w:pPr>
        <w:rPr>
          <w:rFonts w:ascii="仿宋" w:eastAsia="仿宋" w:hAnsi="仿宋" w:cs="仿宋"/>
          <w:sz w:val="28"/>
          <w:szCs w:val="28"/>
        </w:rPr>
      </w:pPr>
    </w:p>
    <w:p w:rsidR="007F7CAC" w:rsidRDefault="008574D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注意：</w:t>
      </w:r>
    </w:p>
    <w:p w:rsidR="007F7CAC" w:rsidRDefault="008574D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所有填写的信息，包括签约信息、派遣信息若点击“保存”按钮，均不作为正式派遣的条件，仅供前期统计数据使用。只要不点击“提交”按钮，均可随时进行信息修改。</w:t>
      </w:r>
      <w:r w:rsidR="00A51109">
        <w:rPr>
          <w:rFonts w:ascii="仿宋" w:eastAsia="仿宋" w:hAnsi="仿宋" w:cs="仿宋" w:hint="eastAsia"/>
          <w:sz w:val="28"/>
          <w:szCs w:val="28"/>
        </w:rPr>
        <w:t>提交到学院的信息如果需要修改</w:t>
      </w:r>
      <w:r w:rsidR="00A51109">
        <w:rPr>
          <w:rFonts w:ascii="仿宋" w:eastAsia="仿宋" w:hAnsi="仿宋" w:cs="仿宋" w:hint="eastAsia"/>
          <w:sz w:val="28"/>
          <w:szCs w:val="28"/>
        </w:rPr>
        <w:lastRenderedPageBreak/>
        <w:t>的可通过学院退回之后再进行修改。</w:t>
      </w:r>
    </w:p>
    <w:sectPr w:rsidR="007F7C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4DA" w:rsidRDefault="008574DA" w:rsidP="000A2EB8">
      <w:r>
        <w:separator/>
      </w:r>
    </w:p>
  </w:endnote>
  <w:endnote w:type="continuationSeparator" w:id="0">
    <w:p w:rsidR="008574DA" w:rsidRDefault="008574DA" w:rsidP="000A2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angSong">
    <w:altName w:val="Times New Roman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4DA" w:rsidRDefault="008574DA" w:rsidP="000A2EB8">
      <w:r>
        <w:separator/>
      </w:r>
    </w:p>
  </w:footnote>
  <w:footnote w:type="continuationSeparator" w:id="0">
    <w:p w:rsidR="008574DA" w:rsidRDefault="008574DA" w:rsidP="000A2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811F66"/>
    <w:multiLevelType w:val="singleLevel"/>
    <w:tmpl w:val="BF811F6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AC"/>
    <w:rsid w:val="00066486"/>
    <w:rsid w:val="000A2EB8"/>
    <w:rsid w:val="002C3AAC"/>
    <w:rsid w:val="007F7CAC"/>
    <w:rsid w:val="008574DA"/>
    <w:rsid w:val="009736CB"/>
    <w:rsid w:val="00A51109"/>
    <w:rsid w:val="00FC38B7"/>
    <w:rsid w:val="00FF6327"/>
    <w:rsid w:val="46120219"/>
    <w:rsid w:val="492914E7"/>
    <w:rsid w:val="4C725850"/>
    <w:rsid w:val="4FFD5122"/>
    <w:rsid w:val="51510DA9"/>
    <w:rsid w:val="63A858E7"/>
    <w:rsid w:val="66CB15A6"/>
    <w:rsid w:val="6792193F"/>
    <w:rsid w:val="7527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WPSOffice1">
    <w:name w:val="WPSOffice手动目录 1"/>
  </w:style>
  <w:style w:type="paragraph" w:styleId="a4">
    <w:name w:val="Balloon Text"/>
    <w:basedOn w:val="a"/>
    <w:link w:val="Char"/>
    <w:rsid w:val="000A2EB8"/>
    <w:rPr>
      <w:sz w:val="18"/>
      <w:szCs w:val="18"/>
    </w:rPr>
  </w:style>
  <w:style w:type="character" w:customStyle="1" w:styleId="Char">
    <w:name w:val="批注框文本 Char"/>
    <w:basedOn w:val="a0"/>
    <w:link w:val="a4"/>
    <w:rsid w:val="000A2E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A2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A2E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A2E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A2EB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style01">
    <w:name w:val="fontstyle01"/>
    <w:basedOn w:val="a0"/>
    <w:rsid w:val="000A2EB8"/>
    <w:rPr>
      <w:rFonts w:ascii="FangSong" w:hAnsi="FangSong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WPSOffice1">
    <w:name w:val="WPSOffice手动目录 1"/>
  </w:style>
  <w:style w:type="paragraph" w:styleId="a4">
    <w:name w:val="Balloon Text"/>
    <w:basedOn w:val="a"/>
    <w:link w:val="Char"/>
    <w:rsid w:val="000A2EB8"/>
    <w:rPr>
      <w:sz w:val="18"/>
      <w:szCs w:val="18"/>
    </w:rPr>
  </w:style>
  <w:style w:type="character" w:customStyle="1" w:styleId="Char">
    <w:name w:val="批注框文本 Char"/>
    <w:basedOn w:val="a0"/>
    <w:link w:val="a4"/>
    <w:rsid w:val="000A2E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A2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A2E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A2E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A2EB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style01">
    <w:name w:val="fontstyle01"/>
    <w:basedOn w:val="a0"/>
    <w:rsid w:val="000A2EB8"/>
    <w:rPr>
      <w:rFonts w:ascii="FangSong" w:hAnsi="FangSong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scc.cau.edu.cn/userfiles/3ed09bea40b547ff942906f310e7c1c2/files/cms/article/2021/12/%E5%85%B3%E4%BA%8E%E4%B8%A5%E6%A0%BC%E7%AE%A1%E7%90%86%E5%B0%B1%E4%B8%9A%E6%8E%A8%E8%8D%90%E8%A1%A8%E3%80%81%E6%AF%95%E4%B8%9A%E7%94%9F%E5%B0%B1%E4%B8%9A%E5%8D%8F%E8%AE%AE%E4%B9%A6%E7%9A%84%E9%80%9A%E7%9F%A5.docx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scc.ca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296</Words>
  <Characters>1689</Characters>
  <Application>Microsoft Office Word</Application>
  <DocSecurity>0</DocSecurity>
  <Lines>14</Lines>
  <Paragraphs>3</Paragraphs>
  <ScaleCrop>false</ScaleCrop>
  <Company>Microsoft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2022-03-15T02:41:00Z</dcterms:created>
  <dcterms:modified xsi:type="dcterms:W3CDTF">2022-03-15T02:41:00Z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1051480056C64C8A8108DE101B177047</vt:lpwstr>
  </property>
</Properties>
</file>