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D6" w:rsidRPr="002A6FA1" w:rsidRDefault="00AE5CD6" w:rsidP="00AE5CD6">
      <w:pPr>
        <w:rPr>
          <w:b/>
        </w:rPr>
      </w:pPr>
      <w:r w:rsidRPr="002A6FA1">
        <w:rPr>
          <w:rFonts w:hint="eastAsia"/>
          <w:b/>
        </w:rPr>
        <w:t>附件</w:t>
      </w:r>
      <w:r w:rsidRPr="002A6FA1">
        <w:rPr>
          <w:rFonts w:hint="eastAsia"/>
          <w:b/>
        </w:rPr>
        <w:t>1</w:t>
      </w:r>
      <w:r w:rsidRPr="002A6FA1">
        <w:rPr>
          <w:rFonts w:hint="eastAsia"/>
          <w:b/>
        </w:rPr>
        <w:t>：招生导师</w:t>
      </w:r>
    </w:p>
    <w:p w:rsidR="00AE5CD6" w:rsidRDefault="00AE5CD6" w:rsidP="00AE5CD6"/>
    <w:p w:rsidR="00AE5CD6" w:rsidRPr="00A22BDF" w:rsidRDefault="00AE5CD6" w:rsidP="00AE5CD6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proofErr w:type="gramStart"/>
      <w:r w:rsidRPr="00EA771B">
        <w:rPr>
          <w:rFonts w:hint="eastAsia"/>
          <w:b/>
        </w:rPr>
        <w:t>萨</w:t>
      </w:r>
      <w:proofErr w:type="gramEnd"/>
      <w:r w:rsidRPr="00EA771B">
        <w:rPr>
          <w:rFonts w:hint="eastAsia"/>
          <w:b/>
        </w:rPr>
        <w:t>里大学</w:t>
      </w:r>
      <w:r>
        <w:rPr>
          <w:rFonts w:hint="eastAsia"/>
          <w:b/>
        </w:rPr>
        <w:t>导师信息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4812"/>
      </w:tblGrid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812" w:type="dxa"/>
          </w:tcPr>
          <w:p w:rsidR="00AE5CD6" w:rsidRDefault="00AE5CD6" w:rsidP="001F5848">
            <w:r>
              <w:rPr>
                <w:rFonts w:hint="eastAsia"/>
              </w:rPr>
              <w:t>P</w:t>
            </w:r>
            <w:r>
              <w:t>rofile</w:t>
            </w:r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P</w:t>
            </w:r>
            <w:r>
              <w:t xml:space="preserve">rof. </w:t>
            </w:r>
            <w:proofErr w:type="spellStart"/>
            <w:r>
              <w:t>Guoping</w:t>
            </w:r>
            <w:proofErr w:type="spellEnd"/>
            <w:r>
              <w:t xml:space="preserve"> Lian</w:t>
            </w:r>
          </w:p>
        </w:tc>
        <w:tc>
          <w:tcPr>
            <w:tcW w:w="4812" w:type="dxa"/>
          </w:tcPr>
          <w:p w:rsidR="00AE5CD6" w:rsidRDefault="00AE5CD6" w:rsidP="001F5848">
            <w:hyperlink r:id="rId7" w:history="1">
              <w:r w:rsidRPr="005E2FAE">
                <w:rPr>
                  <w:rStyle w:val="a5"/>
                </w:rPr>
                <w:t>https://www.surrey.ac.uk/people/guoping-lian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P</w:t>
            </w:r>
            <w:r>
              <w:t>rof. Tao Chen</w:t>
            </w:r>
          </w:p>
        </w:tc>
        <w:tc>
          <w:tcPr>
            <w:tcW w:w="4812" w:type="dxa"/>
          </w:tcPr>
          <w:p w:rsidR="00AE5CD6" w:rsidRDefault="00AE5CD6" w:rsidP="001F5848">
            <w:hyperlink r:id="rId8" w:history="1">
              <w:r w:rsidRPr="005E2FAE">
                <w:rPr>
                  <w:rStyle w:val="a5"/>
                </w:rPr>
                <w:t>https://www.surrey.ac.uk/people/tao-chen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Dr</w:t>
            </w:r>
            <w:r>
              <w:t>. Michael Short</w:t>
            </w:r>
          </w:p>
        </w:tc>
        <w:tc>
          <w:tcPr>
            <w:tcW w:w="4812" w:type="dxa"/>
          </w:tcPr>
          <w:p w:rsidR="00AE5CD6" w:rsidRDefault="00AE5CD6" w:rsidP="001F5848">
            <w:hyperlink r:id="rId9" w:history="1">
              <w:r>
                <w:rPr>
                  <w:rStyle w:val="a5"/>
                </w:rPr>
                <w:t>https://www.surrey.ac.uk/people/michael-short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P</w:t>
            </w:r>
            <w:r>
              <w:t>rof. Pei Xiao</w:t>
            </w:r>
          </w:p>
        </w:tc>
        <w:tc>
          <w:tcPr>
            <w:tcW w:w="4812" w:type="dxa"/>
          </w:tcPr>
          <w:p w:rsidR="00AE5CD6" w:rsidRDefault="00AE5CD6" w:rsidP="001F5848">
            <w:hyperlink r:id="rId10" w:history="1">
              <w:r>
                <w:rPr>
                  <w:rStyle w:val="a5"/>
                </w:rPr>
                <w:t>https://www.surrey.ac.uk/people/pei-xiao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 w:rsidRPr="008F0F27">
              <w:t>Dr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proofErr w:type="spellStart"/>
            <w:r w:rsidRPr="008F0F27">
              <w:t>Lian</w:t>
            </w:r>
            <w:r>
              <w:rPr>
                <w:rFonts w:hint="eastAsia"/>
              </w:rPr>
              <w:t>xiang</w:t>
            </w:r>
            <w:proofErr w:type="spellEnd"/>
            <w:r w:rsidRPr="008F0F27">
              <w:t xml:space="preserve"> Liu</w:t>
            </w:r>
          </w:p>
        </w:tc>
        <w:tc>
          <w:tcPr>
            <w:tcW w:w="4812" w:type="dxa"/>
          </w:tcPr>
          <w:p w:rsidR="00AE5CD6" w:rsidRDefault="00AE5CD6" w:rsidP="001F5848">
            <w:hyperlink r:id="rId11" w:history="1">
              <w:r>
                <w:rPr>
                  <w:rStyle w:val="a5"/>
                  <w:lang w:val="sv-SE"/>
                </w:rPr>
                <w:t>https://www.surrey.ac.uk/people/lian-liu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Pr="008F0F27" w:rsidRDefault="00AE5CD6" w:rsidP="001F5848">
            <w:r w:rsidRPr="008F0F27">
              <w:t>Prof</w:t>
            </w:r>
            <w:r>
              <w:t xml:space="preserve">. </w:t>
            </w:r>
            <w:proofErr w:type="spellStart"/>
            <w:r w:rsidRPr="008F0F27">
              <w:t>Wenwu</w:t>
            </w:r>
            <w:proofErr w:type="spellEnd"/>
            <w:r w:rsidRPr="008F0F27">
              <w:t xml:space="preserve"> Wang</w:t>
            </w:r>
          </w:p>
        </w:tc>
        <w:tc>
          <w:tcPr>
            <w:tcW w:w="4812" w:type="dxa"/>
          </w:tcPr>
          <w:p w:rsidR="00AE5CD6" w:rsidRDefault="00AE5CD6" w:rsidP="001F5848">
            <w:pPr>
              <w:rPr>
                <w:color w:val="000000"/>
              </w:rPr>
            </w:pPr>
            <w:hyperlink r:id="rId12" w:history="1">
              <w:r>
                <w:rPr>
                  <w:rStyle w:val="a5"/>
                </w:rPr>
                <w:t>https://www.surrey.ac.uk/people/wenwu-wang</w:t>
              </w:r>
            </w:hyperlink>
          </w:p>
        </w:tc>
      </w:tr>
    </w:tbl>
    <w:p w:rsidR="00AE5CD6" w:rsidRPr="005139DF" w:rsidRDefault="00AE5CD6" w:rsidP="00AE5CD6">
      <w:r w:rsidRPr="005139DF">
        <w:rPr>
          <w:rFonts w:hint="eastAsia"/>
        </w:rPr>
        <w:t>可选研究方向：</w:t>
      </w:r>
    </w:p>
    <w:p w:rsidR="00AE5CD6" w:rsidRDefault="00AE5CD6" w:rsidP="00AE5CD6">
      <w:pPr>
        <w:pStyle w:val="a4"/>
        <w:numPr>
          <w:ilvl w:val="0"/>
          <w:numId w:val="7"/>
        </w:numPr>
        <w:ind w:firstLineChars="0"/>
      </w:pPr>
      <w:r w:rsidRPr="005139DF">
        <w:rPr>
          <w:rFonts w:hint="eastAsia"/>
        </w:rPr>
        <w:t>过程智能优化</w:t>
      </w:r>
    </w:p>
    <w:p w:rsidR="00AE5CD6" w:rsidRDefault="00AE5CD6" w:rsidP="00AE5CD6">
      <w:pPr>
        <w:pStyle w:val="a4"/>
        <w:numPr>
          <w:ilvl w:val="0"/>
          <w:numId w:val="7"/>
        </w:numPr>
        <w:ind w:firstLineChars="0"/>
      </w:pPr>
      <w:r w:rsidRPr="005139DF">
        <w:rPr>
          <w:rFonts w:hint="eastAsia"/>
        </w:rPr>
        <w:t>通信技术</w:t>
      </w:r>
    </w:p>
    <w:p w:rsidR="00AE5CD6" w:rsidRDefault="00AE5CD6" w:rsidP="00AE5CD6">
      <w:pPr>
        <w:pStyle w:val="a4"/>
        <w:numPr>
          <w:ilvl w:val="0"/>
          <w:numId w:val="7"/>
        </w:numPr>
        <w:ind w:firstLineChars="0"/>
      </w:pPr>
      <w:r w:rsidRPr="005139DF">
        <w:rPr>
          <w:rFonts w:hint="eastAsia"/>
        </w:rPr>
        <w:t>可持续建模评估等</w:t>
      </w:r>
    </w:p>
    <w:p w:rsidR="00AE5CD6" w:rsidRDefault="00AE5CD6" w:rsidP="00AE5CD6">
      <w:r w:rsidRPr="005139DF">
        <w:rPr>
          <w:rFonts w:hint="eastAsia"/>
        </w:rPr>
        <w:t>具体选题再和导师商议后决定</w:t>
      </w:r>
    </w:p>
    <w:p w:rsidR="00AE5CD6" w:rsidRPr="002A6FA1" w:rsidRDefault="00AE5CD6" w:rsidP="00AE5CD6">
      <w:pPr>
        <w:rPr>
          <w:rFonts w:hint="eastAsia"/>
        </w:rPr>
      </w:pPr>
    </w:p>
    <w:p w:rsidR="00AE5CD6" w:rsidRDefault="00AE5CD6" w:rsidP="00AE5CD6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）慕尼黑工业大学导师和</w:t>
      </w:r>
      <w:r>
        <w:rPr>
          <w:rFonts w:hint="eastAsia"/>
          <w:b/>
        </w:rPr>
        <w:t>To</w:t>
      </w:r>
      <w:r>
        <w:rPr>
          <w:b/>
        </w:rPr>
        <w:t>pics</w:t>
      </w:r>
      <w:r>
        <w:rPr>
          <w:rFonts w:hint="eastAsia"/>
          <w:b/>
        </w:rPr>
        <w:t>信息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18"/>
        <w:gridCol w:w="2404"/>
      </w:tblGrid>
      <w:tr w:rsidR="00AE5CD6" w:rsidRPr="006127C9" w:rsidTr="001F5848">
        <w:tc>
          <w:tcPr>
            <w:tcW w:w="6799" w:type="dxa"/>
            <w:tcBorders>
              <w:top w:val="single" w:sz="6" w:space="0" w:color="auto"/>
            </w:tcBorders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  <w:b/>
                <w:bCs/>
              </w:rPr>
            </w:pPr>
            <w:r w:rsidRPr="006127C9">
              <w:rPr>
                <w:rFonts w:cs="Arial"/>
                <w:b/>
                <w:bCs/>
              </w:rPr>
              <w:t>Topics</w:t>
            </w: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  <w:b/>
                <w:bCs/>
              </w:rPr>
            </w:pPr>
            <w:r w:rsidRPr="006127C9">
              <w:rPr>
                <w:rFonts w:cs="Arial"/>
                <w:b/>
                <w:bCs/>
              </w:rPr>
              <w:t>Supervisor</w:t>
            </w:r>
          </w:p>
        </w:tc>
      </w:tr>
      <w:tr w:rsidR="00AE5CD6" w:rsidRPr="006127C9" w:rsidTr="001F5848">
        <w:tc>
          <w:tcPr>
            <w:tcW w:w="6799" w:type="dxa"/>
            <w:tcBorders>
              <w:top w:val="single" w:sz="6" w:space="0" w:color="auto"/>
            </w:tcBorders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Crop ecophysiology and modelling in indoor farming</w:t>
            </w: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Prof. </w:t>
            </w:r>
            <w:proofErr w:type="spellStart"/>
            <w:r w:rsidRPr="006127C9">
              <w:rPr>
                <w:rFonts w:cs="Arial"/>
              </w:rPr>
              <w:t>Asseng</w:t>
            </w:r>
            <w:proofErr w:type="spellEnd"/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Thermodynamics of plant growth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Prof. </w:t>
            </w:r>
            <w:proofErr w:type="spellStart"/>
            <w:r w:rsidRPr="006127C9">
              <w:rPr>
                <w:rFonts w:cs="Arial"/>
              </w:rPr>
              <w:t>Minceva</w:t>
            </w:r>
            <w:proofErr w:type="spellEnd"/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Low-cost and AI-driven high throughput plant phenotyping platform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Prof. Yu </w:t>
            </w:r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Development of novel sensors or materials for (soft) robotics in food packaging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Prof. </w:t>
            </w:r>
            <w:proofErr w:type="spellStart"/>
            <w:r w:rsidRPr="006127C9">
              <w:rPr>
                <w:rFonts w:cs="Arial"/>
              </w:rPr>
              <w:t>Schrettl</w:t>
            </w:r>
            <w:proofErr w:type="spellEnd"/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AI-based design, control and automation for cultured meat (production)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Prof. Henkel</w:t>
            </w:r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Investigating the potential of precision-ag tools in livestock farming 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Prof. Rufino</w:t>
            </w:r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Energy management for smart farming system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>Prof. Bernhardt</w:t>
            </w:r>
          </w:p>
        </w:tc>
      </w:tr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tabs>
                <w:tab w:val="left" w:pos="1611"/>
              </w:tabs>
              <w:spacing w:line="300" w:lineRule="atLeast"/>
              <w:rPr>
                <w:rFonts w:cs="Arial"/>
              </w:rPr>
            </w:pPr>
            <w:bookmarkStart w:id="0" w:name="_Hlk115353372"/>
            <w:r w:rsidRPr="006127C9">
              <w:rPr>
                <w:rFonts w:cs="Arial"/>
              </w:rPr>
              <w:t>UAV remote sensing for plant species recognition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Prof. Yu &amp; Prof. </w:t>
            </w:r>
            <w:proofErr w:type="spellStart"/>
            <w:r w:rsidRPr="006127C9">
              <w:rPr>
                <w:rFonts w:cs="Arial"/>
              </w:rPr>
              <w:t>Kollmann</w:t>
            </w:r>
            <w:proofErr w:type="spellEnd"/>
          </w:p>
        </w:tc>
      </w:tr>
      <w:bookmarkEnd w:id="0"/>
      <w:tr w:rsidR="00AE5CD6" w:rsidRPr="006127C9" w:rsidTr="001F5848">
        <w:tc>
          <w:tcPr>
            <w:tcW w:w="6799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Biodiversity monitoring in urban gardens using remote sensing  </w:t>
            </w:r>
          </w:p>
        </w:tc>
        <w:tc>
          <w:tcPr>
            <w:tcW w:w="2597" w:type="dxa"/>
          </w:tcPr>
          <w:p w:rsidR="00AE5CD6" w:rsidRPr="006127C9" w:rsidRDefault="00AE5CD6" w:rsidP="001F5848">
            <w:pPr>
              <w:spacing w:line="300" w:lineRule="atLeast"/>
              <w:rPr>
                <w:rFonts w:cs="Arial"/>
              </w:rPr>
            </w:pPr>
            <w:r w:rsidRPr="006127C9">
              <w:rPr>
                <w:rFonts w:cs="Arial"/>
              </w:rPr>
              <w:t xml:space="preserve">Prof. </w:t>
            </w:r>
            <w:proofErr w:type="spellStart"/>
            <w:r w:rsidRPr="006127C9">
              <w:rPr>
                <w:rFonts w:cs="Arial"/>
              </w:rPr>
              <w:t>Egerer</w:t>
            </w:r>
            <w:proofErr w:type="spellEnd"/>
          </w:p>
        </w:tc>
      </w:tr>
    </w:tbl>
    <w:p w:rsidR="00AE5CD6" w:rsidRDefault="00AE5CD6" w:rsidP="00AE5CD6">
      <w:pPr>
        <w:rPr>
          <w:rFonts w:hint="eastAsia"/>
          <w:b/>
        </w:rPr>
      </w:pPr>
    </w:p>
    <w:p w:rsidR="00AE5CD6" w:rsidRPr="00A22BDF" w:rsidRDefault="00AE5CD6" w:rsidP="00AE5CD6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）</w:t>
      </w:r>
      <w:r w:rsidRPr="00A22BDF">
        <w:rPr>
          <w:rFonts w:hint="eastAsia"/>
          <w:b/>
        </w:rPr>
        <w:t>中国农业大学导师信息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姓名</w:t>
            </w:r>
          </w:p>
        </w:tc>
        <w:tc>
          <w:tcPr>
            <w:tcW w:w="4870" w:type="dxa"/>
          </w:tcPr>
          <w:p w:rsidR="00AE5CD6" w:rsidRDefault="00AE5CD6" w:rsidP="001F5848">
            <w:r>
              <w:rPr>
                <w:rFonts w:hint="eastAsia"/>
              </w:rPr>
              <w:t>教师主页</w:t>
            </w:r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李道亮教授</w:t>
            </w:r>
          </w:p>
        </w:tc>
        <w:tc>
          <w:tcPr>
            <w:tcW w:w="4870" w:type="dxa"/>
          </w:tcPr>
          <w:p w:rsidR="00AE5CD6" w:rsidRDefault="00AE5CD6" w:rsidP="001F5848">
            <w:hyperlink r:id="rId13" w:history="1">
              <w:r w:rsidRPr="0079375E">
                <w:rPr>
                  <w:rStyle w:val="a5"/>
                </w:rPr>
                <w:t>http://faculty.cau.edu.cn/xxdqxy/ldl/list.htm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陈英义教授</w:t>
            </w:r>
          </w:p>
        </w:tc>
        <w:tc>
          <w:tcPr>
            <w:tcW w:w="4870" w:type="dxa"/>
          </w:tcPr>
          <w:p w:rsidR="00AE5CD6" w:rsidRDefault="00AE5CD6" w:rsidP="001F5848">
            <w:hyperlink r:id="rId14" w:history="1">
              <w:r w:rsidRPr="001B15A5">
                <w:rPr>
                  <w:rStyle w:val="a5"/>
                </w:rPr>
                <w:t>http://faculty.cau.edu.cn/kxjsfzyjy/cyy/list.htm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李振波教授</w:t>
            </w:r>
          </w:p>
        </w:tc>
        <w:tc>
          <w:tcPr>
            <w:tcW w:w="4870" w:type="dxa"/>
          </w:tcPr>
          <w:p w:rsidR="00AE5CD6" w:rsidRDefault="00AE5CD6" w:rsidP="001F5848">
            <w:hyperlink r:id="rId15" w:history="1">
              <w:r w:rsidRPr="0079375E">
                <w:rPr>
                  <w:rStyle w:val="a5"/>
                </w:rPr>
                <w:t>http://faculty.cau.edu.cn/xxdqxy/lzb/list.htm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安冬教授</w:t>
            </w:r>
          </w:p>
        </w:tc>
        <w:tc>
          <w:tcPr>
            <w:tcW w:w="4870" w:type="dxa"/>
          </w:tcPr>
          <w:p w:rsidR="00AE5CD6" w:rsidRPr="00A22BDF" w:rsidRDefault="00AE5CD6" w:rsidP="001F5848">
            <w:hyperlink r:id="rId16" w:history="1">
              <w:r w:rsidRPr="001B15A5">
                <w:rPr>
                  <w:rStyle w:val="a5"/>
                </w:rPr>
                <w:t>http://faculty.cau.edu.cn/xxdqxy/ad/list.htm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王洋教授</w:t>
            </w:r>
          </w:p>
        </w:tc>
        <w:tc>
          <w:tcPr>
            <w:tcW w:w="4870" w:type="dxa"/>
          </w:tcPr>
          <w:p w:rsidR="00AE5CD6" w:rsidRDefault="00AE5CD6" w:rsidP="001F5848">
            <w:hyperlink r:id="rId17" w:history="1">
              <w:r w:rsidRPr="0079375E">
                <w:rPr>
                  <w:rStyle w:val="a5"/>
                </w:rPr>
                <w:t>http://faculty.cau.edu.cn/xxdqxy/wy_9157/list.htm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Pr="008F0F27" w:rsidRDefault="00AE5CD6" w:rsidP="001F5848">
            <w:proofErr w:type="gramStart"/>
            <w:r>
              <w:rPr>
                <w:rFonts w:hint="eastAsia"/>
              </w:rPr>
              <w:t>位耀光</w:t>
            </w:r>
            <w:proofErr w:type="gramEnd"/>
            <w:r>
              <w:rPr>
                <w:rFonts w:hint="eastAsia"/>
              </w:rPr>
              <w:t>教授</w:t>
            </w:r>
          </w:p>
        </w:tc>
        <w:tc>
          <w:tcPr>
            <w:tcW w:w="4870" w:type="dxa"/>
          </w:tcPr>
          <w:p w:rsidR="00AE5CD6" w:rsidRPr="005139DF" w:rsidRDefault="00AE5CD6" w:rsidP="001F5848">
            <w:pPr>
              <w:rPr>
                <w:rStyle w:val="a5"/>
              </w:rPr>
            </w:pPr>
            <w:hyperlink r:id="rId18" w:history="1">
              <w:r w:rsidRPr="001B15A5">
                <w:rPr>
                  <w:rStyle w:val="a5"/>
                </w:rPr>
                <w:t>http://faculty.cau.edu.cn/xxdqxy/wyg/list.htm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Pr="008F0F27" w:rsidRDefault="00AE5CD6" w:rsidP="001F5848">
            <w:r>
              <w:rPr>
                <w:rFonts w:hint="eastAsia"/>
              </w:rPr>
              <w:t>赵然副教授</w:t>
            </w:r>
          </w:p>
        </w:tc>
        <w:tc>
          <w:tcPr>
            <w:tcW w:w="4870" w:type="dxa"/>
          </w:tcPr>
          <w:p w:rsidR="00AE5CD6" w:rsidRPr="004A05D9" w:rsidRDefault="00AE5CD6" w:rsidP="001F5848">
            <w:pPr>
              <w:rPr>
                <w:rStyle w:val="a5"/>
              </w:rPr>
            </w:pPr>
            <w:hyperlink r:id="rId19" w:history="1">
              <w:r w:rsidRPr="001B15A5">
                <w:rPr>
                  <w:rStyle w:val="a5"/>
                </w:rPr>
                <w:t>http://faculty.cau.edu.cn/xxdqxy/zr/list.htm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郑颖颖教授</w:t>
            </w:r>
          </w:p>
        </w:tc>
        <w:tc>
          <w:tcPr>
            <w:tcW w:w="4870" w:type="dxa"/>
          </w:tcPr>
          <w:p w:rsidR="00AE5CD6" w:rsidRPr="00467B96" w:rsidRDefault="00AE5CD6" w:rsidP="001F5848">
            <w:pPr>
              <w:rPr>
                <w:rStyle w:val="a5"/>
              </w:rPr>
            </w:pPr>
            <w:hyperlink r:id="rId20" w:history="1">
              <w:r w:rsidRPr="005139DF">
                <w:rPr>
                  <w:rStyle w:val="a5"/>
                </w:rPr>
                <w:t>http://webplus.cau.edu.cn/xxdqxy/zyy/list.psp</w:t>
              </w:r>
            </w:hyperlink>
          </w:p>
        </w:tc>
      </w:tr>
      <w:tr w:rsidR="00AE5CD6" w:rsidTr="001F5848">
        <w:tc>
          <w:tcPr>
            <w:tcW w:w="3652" w:type="dxa"/>
          </w:tcPr>
          <w:p w:rsidR="00AE5CD6" w:rsidRDefault="00AE5CD6" w:rsidP="001F5848">
            <w:r>
              <w:rPr>
                <w:rFonts w:hint="eastAsia"/>
              </w:rPr>
              <w:t>付学谦副教授</w:t>
            </w:r>
          </w:p>
        </w:tc>
        <w:tc>
          <w:tcPr>
            <w:tcW w:w="4870" w:type="dxa"/>
          </w:tcPr>
          <w:p w:rsidR="00AE5CD6" w:rsidRDefault="00AE5CD6" w:rsidP="001F5848">
            <w:hyperlink r:id="rId21" w:history="1">
              <w:r w:rsidRPr="008A49CE">
                <w:rPr>
                  <w:rStyle w:val="a5"/>
                </w:rPr>
                <w:t>https://orcid.org/0000-0001-7983-8700</w:t>
              </w:r>
            </w:hyperlink>
          </w:p>
        </w:tc>
      </w:tr>
    </w:tbl>
    <w:p w:rsidR="00AE5CD6" w:rsidRDefault="00AE5CD6" w:rsidP="00AE5CD6"/>
    <w:p w:rsidR="00A41D71" w:rsidRPr="00E9145E" w:rsidRDefault="00A41D71">
      <w:pPr>
        <w:rPr>
          <w:rFonts w:hint="eastAsia"/>
        </w:rPr>
      </w:pPr>
      <w:bookmarkStart w:id="1" w:name="_GoBack"/>
      <w:bookmarkEnd w:id="1"/>
    </w:p>
    <w:sectPr w:rsidR="00A41D71" w:rsidRPr="00E9145E" w:rsidSect="00A6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FFE2" w16cex:dateUtc="2021-01-28T14:18:00Z"/>
  <w16cex:commentExtensible w16cex:durableId="23BD002B" w16cex:dateUtc="2021-01-28T14:19:00Z"/>
  <w16cex:commentExtensible w16cex:durableId="23BD064F" w16cex:dateUtc="2021-01-28T14:45:00Z"/>
  <w16cex:commentExtensible w16cex:durableId="23BD0DBB" w16cex:dateUtc="2021-01-28T1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8B" w:rsidRDefault="00406D8B" w:rsidP="00F01799">
      <w:r>
        <w:separator/>
      </w:r>
    </w:p>
  </w:endnote>
  <w:endnote w:type="continuationSeparator" w:id="0">
    <w:p w:rsidR="00406D8B" w:rsidRDefault="00406D8B" w:rsidP="00F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8B" w:rsidRDefault="00406D8B" w:rsidP="00F01799">
      <w:r>
        <w:separator/>
      </w:r>
    </w:p>
  </w:footnote>
  <w:footnote w:type="continuationSeparator" w:id="0">
    <w:p w:rsidR="00406D8B" w:rsidRDefault="00406D8B" w:rsidP="00F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F2B"/>
    <w:multiLevelType w:val="hybridMultilevel"/>
    <w:tmpl w:val="DF2C3C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8A7B3A"/>
    <w:multiLevelType w:val="hybridMultilevel"/>
    <w:tmpl w:val="8BACE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44E6B"/>
    <w:multiLevelType w:val="hybridMultilevel"/>
    <w:tmpl w:val="28F48492"/>
    <w:lvl w:ilvl="0" w:tplc="A12CC76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22740"/>
    <w:multiLevelType w:val="hybridMultilevel"/>
    <w:tmpl w:val="2240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B206"/>
    <w:multiLevelType w:val="singleLevel"/>
    <w:tmpl w:val="4948B20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5C864294"/>
    <w:multiLevelType w:val="hybridMultilevel"/>
    <w:tmpl w:val="71D0D3E2"/>
    <w:lvl w:ilvl="0" w:tplc="0FC8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68785A"/>
    <w:multiLevelType w:val="hybridMultilevel"/>
    <w:tmpl w:val="1DAC984E"/>
    <w:lvl w:ilvl="0" w:tplc="F148E0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90"/>
    <w:rsid w:val="00023C2A"/>
    <w:rsid w:val="000256EE"/>
    <w:rsid w:val="000329F9"/>
    <w:rsid w:val="00035988"/>
    <w:rsid w:val="00075817"/>
    <w:rsid w:val="000A1C8E"/>
    <w:rsid w:val="000B497E"/>
    <w:rsid w:val="000B5087"/>
    <w:rsid w:val="00102EBD"/>
    <w:rsid w:val="00107003"/>
    <w:rsid w:val="001107C0"/>
    <w:rsid w:val="001536C0"/>
    <w:rsid w:val="00191F9E"/>
    <w:rsid w:val="001A5D81"/>
    <w:rsid w:val="001B15A5"/>
    <w:rsid w:val="001B7F9F"/>
    <w:rsid w:val="00214037"/>
    <w:rsid w:val="002639FF"/>
    <w:rsid w:val="00284146"/>
    <w:rsid w:val="0028771E"/>
    <w:rsid w:val="0029404A"/>
    <w:rsid w:val="002E5EB5"/>
    <w:rsid w:val="002E5FEE"/>
    <w:rsid w:val="0032706E"/>
    <w:rsid w:val="0033785D"/>
    <w:rsid w:val="00345620"/>
    <w:rsid w:val="00355B16"/>
    <w:rsid w:val="00383383"/>
    <w:rsid w:val="003B4694"/>
    <w:rsid w:val="003B687C"/>
    <w:rsid w:val="003F2356"/>
    <w:rsid w:val="00406D8B"/>
    <w:rsid w:val="00430840"/>
    <w:rsid w:val="004472E2"/>
    <w:rsid w:val="00467B96"/>
    <w:rsid w:val="004A05D9"/>
    <w:rsid w:val="004A36C0"/>
    <w:rsid w:val="004E274B"/>
    <w:rsid w:val="005139DF"/>
    <w:rsid w:val="00543CAF"/>
    <w:rsid w:val="005614A0"/>
    <w:rsid w:val="0057387D"/>
    <w:rsid w:val="00582A6F"/>
    <w:rsid w:val="005A7E2F"/>
    <w:rsid w:val="005C62F9"/>
    <w:rsid w:val="006037E8"/>
    <w:rsid w:val="00645144"/>
    <w:rsid w:val="00653F58"/>
    <w:rsid w:val="00665D95"/>
    <w:rsid w:val="00684B0A"/>
    <w:rsid w:val="006C08D8"/>
    <w:rsid w:val="006F1655"/>
    <w:rsid w:val="006F49B7"/>
    <w:rsid w:val="007310AD"/>
    <w:rsid w:val="0073541B"/>
    <w:rsid w:val="00760C3F"/>
    <w:rsid w:val="007630F0"/>
    <w:rsid w:val="00776431"/>
    <w:rsid w:val="00782B3D"/>
    <w:rsid w:val="007952E0"/>
    <w:rsid w:val="007B6207"/>
    <w:rsid w:val="007C3FCA"/>
    <w:rsid w:val="007E7E03"/>
    <w:rsid w:val="00826926"/>
    <w:rsid w:val="00867B19"/>
    <w:rsid w:val="008712B9"/>
    <w:rsid w:val="00886A4C"/>
    <w:rsid w:val="008918F1"/>
    <w:rsid w:val="00895C8C"/>
    <w:rsid w:val="008B6857"/>
    <w:rsid w:val="008F0F27"/>
    <w:rsid w:val="00945B2F"/>
    <w:rsid w:val="009601A8"/>
    <w:rsid w:val="009706F8"/>
    <w:rsid w:val="009A546A"/>
    <w:rsid w:val="009A5DC9"/>
    <w:rsid w:val="009A62A3"/>
    <w:rsid w:val="009C1FB7"/>
    <w:rsid w:val="009C4E80"/>
    <w:rsid w:val="009D33BE"/>
    <w:rsid w:val="009F7DF6"/>
    <w:rsid w:val="00A22BDF"/>
    <w:rsid w:val="00A41D71"/>
    <w:rsid w:val="00A50A09"/>
    <w:rsid w:val="00A52D03"/>
    <w:rsid w:val="00A61433"/>
    <w:rsid w:val="00A75094"/>
    <w:rsid w:val="00A920C5"/>
    <w:rsid w:val="00AB5679"/>
    <w:rsid w:val="00AB588B"/>
    <w:rsid w:val="00AD2A62"/>
    <w:rsid w:val="00AE5CD6"/>
    <w:rsid w:val="00B20339"/>
    <w:rsid w:val="00B31045"/>
    <w:rsid w:val="00B46FDB"/>
    <w:rsid w:val="00B71D18"/>
    <w:rsid w:val="00B80090"/>
    <w:rsid w:val="00B86942"/>
    <w:rsid w:val="00B87C2F"/>
    <w:rsid w:val="00BB3513"/>
    <w:rsid w:val="00BD6C34"/>
    <w:rsid w:val="00BF04F3"/>
    <w:rsid w:val="00BF122C"/>
    <w:rsid w:val="00C06B35"/>
    <w:rsid w:val="00C119BA"/>
    <w:rsid w:val="00C53F6C"/>
    <w:rsid w:val="00C659D1"/>
    <w:rsid w:val="00C72E98"/>
    <w:rsid w:val="00CA60D7"/>
    <w:rsid w:val="00D1275B"/>
    <w:rsid w:val="00D331D8"/>
    <w:rsid w:val="00D56D9C"/>
    <w:rsid w:val="00D57972"/>
    <w:rsid w:val="00D77C38"/>
    <w:rsid w:val="00D9429B"/>
    <w:rsid w:val="00DA1C38"/>
    <w:rsid w:val="00DF6C76"/>
    <w:rsid w:val="00DF766F"/>
    <w:rsid w:val="00E338D2"/>
    <w:rsid w:val="00E46FAB"/>
    <w:rsid w:val="00E525FF"/>
    <w:rsid w:val="00E826C5"/>
    <w:rsid w:val="00E9145E"/>
    <w:rsid w:val="00E92616"/>
    <w:rsid w:val="00EA02A7"/>
    <w:rsid w:val="00EA56AD"/>
    <w:rsid w:val="00EC2A17"/>
    <w:rsid w:val="00EC2A96"/>
    <w:rsid w:val="00EC57D5"/>
    <w:rsid w:val="00F01799"/>
    <w:rsid w:val="00F15ADF"/>
    <w:rsid w:val="00F453BF"/>
    <w:rsid w:val="00F46EBE"/>
    <w:rsid w:val="00F5281F"/>
    <w:rsid w:val="00FA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C780"/>
  <w15:docId w15:val="{4C5F0B35-EDC4-4AE7-BCB6-881B23D6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D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5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9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59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5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659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C659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C65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C659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标题 5 字符"/>
    <w:basedOn w:val="a0"/>
    <w:link w:val="5"/>
    <w:uiPriority w:val="9"/>
    <w:rsid w:val="00C659D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Strong"/>
    <w:basedOn w:val="a0"/>
    <w:uiPriority w:val="22"/>
    <w:qFormat/>
    <w:rsid w:val="00C659D1"/>
    <w:rPr>
      <w:b/>
      <w:bCs/>
    </w:rPr>
  </w:style>
  <w:style w:type="paragraph" w:styleId="a4">
    <w:name w:val="List Paragraph"/>
    <w:basedOn w:val="a"/>
    <w:uiPriority w:val="34"/>
    <w:qFormat/>
    <w:rsid w:val="00C659D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87C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C2F"/>
  </w:style>
  <w:style w:type="character" w:styleId="a6">
    <w:name w:val="Emphasis"/>
    <w:basedOn w:val="a0"/>
    <w:uiPriority w:val="20"/>
    <w:qFormat/>
    <w:rsid w:val="00B87C2F"/>
    <w:rPr>
      <w:i/>
      <w:iCs/>
    </w:rPr>
  </w:style>
  <w:style w:type="paragraph" w:styleId="a7">
    <w:name w:val="Normal (Web)"/>
    <w:basedOn w:val="a"/>
    <w:uiPriority w:val="99"/>
    <w:semiHidden/>
    <w:unhideWhenUsed/>
    <w:rsid w:val="00B87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C2A9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C2A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2A96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EC2A9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A9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C2A96"/>
    <w:rPr>
      <w:b/>
      <w:bCs/>
      <w:sz w:val="20"/>
      <w:szCs w:val="20"/>
    </w:rPr>
  </w:style>
  <w:style w:type="character" w:customStyle="1" w:styleId="11">
    <w:name w:val="未处理的提及1"/>
    <w:basedOn w:val="a0"/>
    <w:uiPriority w:val="99"/>
    <w:semiHidden/>
    <w:unhideWhenUsed/>
    <w:rsid w:val="001536C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F0179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01799"/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0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F01799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0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F01799"/>
    <w:rPr>
      <w:sz w:val="18"/>
      <w:szCs w:val="18"/>
    </w:rPr>
  </w:style>
  <w:style w:type="table" w:styleId="af4">
    <w:name w:val="Table Grid"/>
    <w:basedOn w:val="a1"/>
    <w:uiPriority w:val="39"/>
    <w:rsid w:val="00A4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A5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.ac.uk/people/tao-chen" TargetMode="External"/><Relationship Id="rId13" Type="http://schemas.openxmlformats.org/officeDocument/2006/relationships/hyperlink" Target="http://faculty.cau.edu.cn/xxdqxy/ldl/list.htm" TargetMode="External"/><Relationship Id="rId18" Type="http://schemas.openxmlformats.org/officeDocument/2006/relationships/hyperlink" Target="http://faculty.cau.edu.cn/xxdqxy/wyg/lis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cid.org/0000-0001-7983-8700" TargetMode="External"/><Relationship Id="rId7" Type="http://schemas.openxmlformats.org/officeDocument/2006/relationships/hyperlink" Target="https://www.surrey.ac.uk/people/guoping-lian" TargetMode="External"/><Relationship Id="rId12" Type="http://schemas.openxmlformats.org/officeDocument/2006/relationships/hyperlink" Target="https://www.surrey.ac.uk/people/wenwu-wang" TargetMode="External"/><Relationship Id="rId17" Type="http://schemas.openxmlformats.org/officeDocument/2006/relationships/hyperlink" Target="http://faculty.cau.edu.cn/xxdqxy/wy_9157/list.htm" TargetMode="Externa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://faculty.cau.edu.cn/xxdqxy/ad/list.htm" TargetMode="External"/><Relationship Id="rId20" Type="http://schemas.openxmlformats.org/officeDocument/2006/relationships/hyperlink" Target="http://webplus.cau.edu.cn/xxdqxy/zyy/list.p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rey.ac.uk/people/lian-li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culty.cau.edu.cn/xxdqxy/lzb/list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urrey.ac.uk/people/pei-xiao" TargetMode="External"/><Relationship Id="rId19" Type="http://schemas.openxmlformats.org/officeDocument/2006/relationships/hyperlink" Target="http://faculty.cau.edu.cn/xxdqxy/zr/li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rey.ac.uk/people/michael-short" TargetMode="External"/><Relationship Id="rId14" Type="http://schemas.openxmlformats.org/officeDocument/2006/relationships/hyperlink" Target="http://faculty.cau.edu.cn/kxjsfzyjy/cyy/list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HT-ND</dc:creator>
  <cp:keywords/>
  <dc:description/>
  <cp:lastModifiedBy>CAU李霞</cp:lastModifiedBy>
  <cp:revision>80</cp:revision>
  <cp:lastPrinted>2021-06-24T08:18:00Z</cp:lastPrinted>
  <dcterms:created xsi:type="dcterms:W3CDTF">2020-04-23T12:52:00Z</dcterms:created>
  <dcterms:modified xsi:type="dcterms:W3CDTF">2023-01-09T15:24:00Z</dcterms:modified>
</cp:coreProperties>
</file>